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2E8E" w:rsidRPr="00CF2E8E" w:rsidRDefault="00CF2E8E" w:rsidP="00CF2E8E">
      <w:pPr>
        <w:keepNext/>
        <w:spacing w:after="0" w:line="240" w:lineRule="auto"/>
        <w:ind w:firstLine="567"/>
        <w:jc w:val="center"/>
        <w:outlineLvl w:val="0"/>
        <w:rPr>
          <w:rFonts w:ascii="Times New Roman" w:eastAsia="Times New Roman" w:hAnsi="Times New Roman" w:cs="Times New Roman"/>
          <w:b/>
          <w:sz w:val="28"/>
          <w:szCs w:val="28"/>
          <w:lang w:eastAsia="ru-RU"/>
        </w:rPr>
      </w:pPr>
      <w:bookmarkStart w:id="0" w:name="_GoBack"/>
      <w:bookmarkEnd w:id="0"/>
      <w:r w:rsidRPr="00CF2E8E">
        <w:rPr>
          <w:rFonts w:ascii="Times New Roman" w:eastAsia="Times New Roman" w:hAnsi="Times New Roman" w:cs="Times New Roman"/>
          <w:b/>
          <w:sz w:val="28"/>
          <w:szCs w:val="28"/>
          <w:lang w:eastAsia="ru-RU"/>
        </w:rPr>
        <w:t>ПРАКТИЧЕСКИЙ РАЗДЕЛ</w:t>
      </w:r>
    </w:p>
    <w:p w:rsidR="00CF2E8E" w:rsidRPr="00CF2E8E" w:rsidRDefault="00CF2E8E" w:rsidP="00CF2E8E">
      <w:pPr>
        <w:spacing w:after="0" w:line="240" w:lineRule="auto"/>
        <w:ind w:firstLine="567"/>
        <w:jc w:val="both"/>
        <w:rPr>
          <w:rFonts w:ascii="Times New Roman" w:eastAsia="Calibri" w:hAnsi="Times New Roman" w:cs="Times New Roman"/>
          <w:i/>
          <w:sz w:val="28"/>
          <w:szCs w:val="28"/>
        </w:rPr>
      </w:pP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i/>
          <w:sz w:val="28"/>
          <w:szCs w:val="28"/>
        </w:rPr>
        <w:t>Методико-практический</w:t>
      </w:r>
      <w:r w:rsidRPr="00CF2E8E">
        <w:rPr>
          <w:rFonts w:ascii="Times New Roman" w:eastAsia="Calibri" w:hAnsi="Times New Roman" w:cs="Times New Roman"/>
          <w:sz w:val="28"/>
          <w:szCs w:val="28"/>
        </w:rPr>
        <w:t xml:space="preserve"> раздел объединяет</w:t>
      </w:r>
      <w:r w:rsidRPr="00CF2E8E">
        <w:rPr>
          <w:rFonts w:ascii="Times New Roman" w:eastAsia="Calibri" w:hAnsi="Times New Roman" w:cs="Times New Roman"/>
          <w:i/>
          <w:sz w:val="28"/>
          <w:szCs w:val="28"/>
        </w:rPr>
        <w:t xml:space="preserve"> методико-теоретический и учебно-тренировочный</w:t>
      </w:r>
      <w:r w:rsidRPr="00CF2E8E">
        <w:rPr>
          <w:rFonts w:ascii="Times New Roman" w:eastAsia="Calibri" w:hAnsi="Times New Roman" w:cs="Times New Roman"/>
          <w:sz w:val="28"/>
          <w:szCs w:val="28"/>
        </w:rPr>
        <w:t xml:space="preserve"> разделы и реализуется в форме</w:t>
      </w:r>
      <w:r w:rsidRPr="00CF2E8E">
        <w:rPr>
          <w:rFonts w:ascii="Times New Roman" w:eastAsia="Calibri" w:hAnsi="Times New Roman" w:cs="Times New Roman"/>
          <w:b/>
          <w:sz w:val="28"/>
          <w:szCs w:val="28"/>
        </w:rPr>
        <w:t xml:space="preserve"> урочных и неурочных занятий. </w:t>
      </w:r>
      <w:r w:rsidRPr="00CF2E8E">
        <w:rPr>
          <w:rFonts w:ascii="Times New Roman" w:eastAsia="Calibri" w:hAnsi="Times New Roman" w:cs="Times New Roman"/>
          <w:sz w:val="28"/>
          <w:szCs w:val="28"/>
        </w:rPr>
        <w:t xml:space="preserve">В начале занятий, с целью конкретизации содержания материала, сообщения задач, специфических особенностей выполнения упражнений, а также для усвоения правил безопасного выполнения упражнений, проводятся беседы в течение 5-15 мин.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i/>
          <w:sz w:val="28"/>
          <w:szCs w:val="28"/>
        </w:rPr>
        <w:t>Методико-теоретический раздел</w:t>
      </w:r>
      <w:r w:rsidRPr="00CF2E8E">
        <w:rPr>
          <w:rFonts w:ascii="Times New Roman" w:eastAsia="Calibri" w:hAnsi="Times New Roman" w:cs="Times New Roman"/>
          <w:sz w:val="28"/>
          <w:szCs w:val="28"/>
        </w:rPr>
        <w:t xml:space="preserve"> занятий направлен на освоение методики подбора физических упражнений и видов спорта; составление комплексов общеразвивающих и специальных упражнений; умение осуществлять контроль и самоконтроль в процессе занятий, страховку и </w:t>
      </w:r>
      <w:proofErr w:type="spellStart"/>
      <w:r w:rsidRPr="00CF2E8E">
        <w:rPr>
          <w:rFonts w:ascii="Times New Roman" w:eastAsia="Calibri" w:hAnsi="Times New Roman" w:cs="Times New Roman"/>
          <w:sz w:val="28"/>
          <w:szCs w:val="28"/>
        </w:rPr>
        <w:t>самостраховку</w:t>
      </w:r>
      <w:proofErr w:type="spellEnd"/>
      <w:r w:rsidRPr="00CF2E8E">
        <w:rPr>
          <w:rFonts w:ascii="Times New Roman" w:eastAsia="Calibri" w:hAnsi="Times New Roman" w:cs="Times New Roman"/>
          <w:sz w:val="28"/>
          <w:szCs w:val="28"/>
        </w:rPr>
        <w:t xml:space="preserve">.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i/>
          <w:sz w:val="28"/>
          <w:szCs w:val="28"/>
        </w:rPr>
        <w:t>Учебно-тренировочный раздел</w:t>
      </w:r>
      <w:r w:rsidRPr="00CF2E8E">
        <w:rPr>
          <w:rFonts w:ascii="Times New Roman" w:eastAsia="Calibri" w:hAnsi="Times New Roman" w:cs="Times New Roman"/>
          <w:sz w:val="28"/>
          <w:szCs w:val="28"/>
        </w:rPr>
        <w:t xml:space="preserve"> занятий направлен на повышение уровня функционального состояния, физической подготовленности и развитие физических качеств; освоение подвижных игр и элементов техники видов спорта; освоение и совершенствование навыков профессионально-прикладной подготовки в соответствии с требованиями специальности.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i/>
          <w:sz w:val="28"/>
          <w:szCs w:val="28"/>
        </w:rPr>
        <w:t>Неурочные занятия</w:t>
      </w:r>
      <w:r w:rsidRPr="00CF2E8E">
        <w:rPr>
          <w:rFonts w:ascii="Times New Roman" w:eastAsia="Calibri" w:hAnsi="Times New Roman" w:cs="Times New Roman"/>
          <w:sz w:val="28"/>
          <w:szCs w:val="28"/>
        </w:rPr>
        <w:t xml:space="preserve"> (таблица 1) обеспечивают поддержание студентами высокого уровня физической работоспособности и способствуют выполнению требований программы. Руководство, консультации и контроль при использовании указанных форм занятий осуществляется профессорско-преподавательским составом кафедры физического воспитания и спорта. </w:t>
      </w:r>
    </w:p>
    <w:tbl>
      <w:tblPr>
        <w:tblStyle w:val="a3"/>
        <w:tblW w:w="0" w:type="auto"/>
        <w:tblInd w:w="14" w:type="dxa"/>
        <w:tblLook w:val="04A0" w:firstRow="1" w:lastRow="0" w:firstColumn="1" w:lastColumn="0" w:noHBand="0" w:noVBand="1"/>
      </w:tblPr>
      <w:tblGrid>
        <w:gridCol w:w="4769"/>
        <w:gridCol w:w="4788"/>
      </w:tblGrid>
      <w:tr w:rsidR="00CF2E8E" w:rsidRPr="00CF2E8E" w:rsidTr="003B0807">
        <w:tc>
          <w:tcPr>
            <w:tcW w:w="4799" w:type="dxa"/>
          </w:tcPr>
          <w:p w:rsidR="00CF2E8E" w:rsidRPr="00CF2E8E" w:rsidRDefault="00CF2E8E" w:rsidP="00CF2E8E">
            <w:pPr>
              <w:ind w:right="14"/>
              <w:rPr>
                <w:rFonts w:ascii="Times New Roman" w:eastAsia="Calibri" w:hAnsi="Times New Roman" w:cs="Times New Roman"/>
                <w:sz w:val="28"/>
                <w:szCs w:val="28"/>
              </w:rPr>
            </w:pPr>
            <w:r w:rsidRPr="00CF2E8E">
              <w:rPr>
                <w:rFonts w:ascii="Times New Roman" w:eastAsia="Calibri" w:hAnsi="Times New Roman" w:cs="Times New Roman"/>
              </w:rPr>
              <w:t>Рекомендуемые формы</w:t>
            </w:r>
          </w:p>
        </w:tc>
        <w:tc>
          <w:tcPr>
            <w:tcW w:w="4815" w:type="dxa"/>
          </w:tcPr>
          <w:p w:rsidR="00CF2E8E" w:rsidRPr="00CF2E8E" w:rsidRDefault="00CF2E8E" w:rsidP="00CF2E8E">
            <w:pPr>
              <w:ind w:right="14"/>
              <w:rPr>
                <w:rFonts w:ascii="Times New Roman" w:eastAsia="Calibri" w:hAnsi="Times New Roman" w:cs="Times New Roman"/>
                <w:sz w:val="28"/>
                <w:szCs w:val="28"/>
              </w:rPr>
            </w:pPr>
            <w:r w:rsidRPr="00CF2E8E">
              <w:rPr>
                <w:rFonts w:ascii="Times New Roman" w:eastAsia="Calibri" w:hAnsi="Times New Roman" w:cs="Times New Roman"/>
              </w:rPr>
              <w:t>Примерное содержание</w:t>
            </w:r>
          </w:p>
        </w:tc>
      </w:tr>
      <w:tr w:rsidR="00CF2E8E" w:rsidRPr="00CF2E8E" w:rsidTr="003B0807">
        <w:tc>
          <w:tcPr>
            <w:tcW w:w="4799" w:type="dxa"/>
          </w:tcPr>
          <w:p w:rsidR="00CF2E8E" w:rsidRPr="00CF2E8E" w:rsidRDefault="00CF2E8E" w:rsidP="00CF2E8E">
            <w:pPr>
              <w:ind w:right="14"/>
              <w:rPr>
                <w:rFonts w:ascii="Times New Roman" w:eastAsia="Calibri" w:hAnsi="Times New Roman" w:cs="Times New Roman"/>
                <w:sz w:val="28"/>
                <w:szCs w:val="28"/>
              </w:rPr>
            </w:pPr>
            <w:r w:rsidRPr="00CF2E8E">
              <w:rPr>
                <w:rFonts w:ascii="Times New Roman" w:eastAsia="Calibri" w:hAnsi="Times New Roman" w:cs="Times New Roman"/>
              </w:rPr>
              <w:t>Академические (аудиторные) занятия в сетке учебного расписания</w:t>
            </w:r>
          </w:p>
        </w:tc>
        <w:tc>
          <w:tcPr>
            <w:tcW w:w="4815" w:type="dxa"/>
          </w:tcPr>
          <w:p w:rsidR="00CF2E8E" w:rsidRPr="00CF2E8E" w:rsidRDefault="00CF2E8E" w:rsidP="00CF2E8E">
            <w:pPr>
              <w:spacing w:after="3" w:line="265" w:lineRule="auto"/>
              <w:ind w:left="14" w:right="288"/>
              <w:rPr>
                <w:rFonts w:ascii="Times New Roman" w:eastAsia="Calibri" w:hAnsi="Times New Roman" w:cs="Times New Roman"/>
                <w:sz w:val="28"/>
                <w:szCs w:val="28"/>
              </w:rPr>
            </w:pPr>
            <w:r w:rsidRPr="00CF2E8E">
              <w:rPr>
                <w:rFonts w:ascii="Times New Roman" w:eastAsia="Calibri" w:hAnsi="Times New Roman" w:cs="Times New Roman"/>
              </w:rPr>
              <w:t xml:space="preserve">Теоретические занятия (лекции, консультации), практические (учебные занятия, оценка функционального состояния организма). </w:t>
            </w:r>
          </w:p>
        </w:tc>
      </w:tr>
      <w:tr w:rsidR="00CF2E8E" w:rsidRPr="00CF2E8E" w:rsidTr="003B0807">
        <w:tc>
          <w:tcPr>
            <w:tcW w:w="4799" w:type="dxa"/>
          </w:tcPr>
          <w:p w:rsidR="00CF2E8E" w:rsidRPr="00CF2E8E" w:rsidRDefault="00CF2E8E" w:rsidP="00CF2E8E">
            <w:pPr>
              <w:ind w:right="14"/>
              <w:rPr>
                <w:rFonts w:ascii="Times New Roman" w:eastAsia="Calibri" w:hAnsi="Times New Roman" w:cs="Times New Roman"/>
                <w:sz w:val="28"/>
                <w:szCs w:val="28"/>
              </w:rPr>
            </w:pPr>
            <w:r w:rsidRPr="00CF2E8E">
              <w:rPr>
                <w:rFonts w:ascii="Times New Roman" w:eastAsia="Calibri" w:hAnsi="Times New Roman" w:cs="Times New Roman"/>
              </w:rPr>
              <w:t xml:space="preserve">Самостоятельные занятия студентов </w:t>
            </w:r>
          </w:p>
        </w:tc>
        <w:tc>
          <w:tcPr>
            <w:tcW w:w="4815" w:type="dxa"/>
          </w:tcPr>
          <w:p w:rsidR="00CF2E8E" w:rsidRPr="00CF2E8E" w:rsidRDefault="00CF2E8E" w:rsidP="00CF2E8E">
            <w:pPr>
              <w:ind w:right="14"/>
              <w:rPr>
                <w:rFonts w:ascii="Times New Roman" w:eastAsia="Calibri" w:hAnsi="Times New Roman" w:cs="Times New Roman"/>
                <w:sz w:val="28"/>
                <w:szCs w:val="28"/>
              </w:rPr>
            </w:pPr>
            <w:r w:rsidRPr="00CF2E8E">
              <w:rPr>
                <w:rFonts w:ascii="Times New Roman" w:eastAsia="Calibri" w:hAnsi="Times New Roman" w:cs="Times New Roman"/>
              </w:rPr>
              <w:t>Оздоровительные (групповые, индивидуальные) занятия при методическом руководстве преподавателя кафедры физического воспитания и спорта</w:t>
            </w:r>
          </w:p>
        </w:tc>
      </w:tr>
    </w:tbl>
    <w:p w:rsidR="00CF2E8E" w:rsidRPr="00CF2E8E" w:rsidRDefault="00CF2E8E" w:rsidP="00CF2E8E">
      <w:pPr>
        <w:spacing w:after="160" w:line="259" w:lineRule="auto"/>
        <w:ind w:left="14" w:right="14" w:firstLine="547"/>
        <w:rPr>
          <w:rFonts w:ascii="Times New Roman" w:eastAsia="Calibri" w:hAnsi="Times New Roman" w:cs="Times New Roman"/>
          <w:sz w:val="28"/>
          <w:szCs w:val="28"/>
        </w:rPr>
      </w:pP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i/>
          <w:sz w:val="28"/>
          <w:szCs w:val="28"/>
        </w:rPr>
        <w:t>Методико-практический</w:t>
      </w:r>
      <w:r w:rsidRPr="00CF2E8E">
        <w:rPr>
          <w:rFonts w:ascii="Times New Roman" w:eastAsia="Calibri" w:hAnsi="Times New Roman" w:cs="Times New Roman"/>
          <w:sz w:val="28"/>
          <w:szCs w:val="28"/>
        </w:rPr>
        <w:t xml:space="preserve"> раздел учебной дисциплины «Физическая культура» реализуется средствами общей, специальной, профессионально-прикладной физической подготовки, а также оздоровительными системами.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p>
    <w:p w:rsidR="00CF2E8E" w:rsidRPr="00CF2E8E" w:rsidRDefault="00CF2E8E" w:rsidP="00CF2E8E">
      <w:pPr>
        <w:keepNext/>
        <w:keepLines/>
        <w:spacing w:after="0" w:line="240" w:lineRule="auto"/>
        <w:ind w:firstLine="567"/>
        <w:jc w:val="center"/>
        <w:outlineLvl w:val="1"/>
        <w:rPr>
          <w:rFonts w:ascii="Times New Roman" w:eastAsia="Times New Roman" w:hAnsi="Times New Roman" w:cs="Times New Roman"/>
          <w:b/>
          <w:sz w:val="28"/>
          <w:szCs w:val="28"/>
        </w:rPr>
      </w:pPr>
      <w:bookmarkStart w:id="1" w:name="_Toc729928"/>
      <w:r w:rsidRPr="00CF2E8E">
        <w:rPr>
          <w:rFonts w:ascii="Times New Roman" w:eastAsia="Times New Roman" w:hAnsi="Times New Roman" w:cs="Times New Roman"/>
          <w:b/>
          <w:sz w:val="28"/>
          <w:szCs w:val="28"/>
        </w:rPr>
        <w:t>МАТЕРИАЛ ДЛЯ ПРАКТИЧЕСКИХ ЗАНЯТИЙ</w:t>
      </w:r>
      <w:bookmarkEnd w:id="1"/>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Times New Roman" w:hAnsi="Times New Roman" w:cs="Times New Roman"/>
          <w:b/>
          <w:sz w:val="28"/>
          <w:szCs w:val="28"/>
        </w:rPr>
        <w:t xml:space="preserve">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Практический раздел позволяет максимально эффективно использовать средства физической культуры для решения задач по формированию физической культуры личности. </w:t>
      </w:r>
    </w:p>
    <w:p w:rsidR="00CF2E8E" w:rsidRPr="00CF2E8E" w:rsidRDefault="00CF2E8E" w:rsidP="00CF2E8E">
      <w:pPr>
        <w:spacing w:after="0" w:line="240" w:lineRule="auto"/>
        <w:ind w:firstLine="567"/>
        <w:jc w:val="center"/>
        <w:rPr>
          <w:rFonts w:ascii="Times New Roman" w:eastAsia="Calibri" w:hAnsi="Times New Roman" w:cs="Times New Roman"/>
          <w:sz w:val="28"/>
          <w:szCs w:val="28"/>
        </w:rPr>
      </w:pPr>
      <w:r w:rsidRPr="00CF2E8E">
        <w:rPr>
          <w:rFonts w:ascii="Times New Roman" w:eastAsia="Times New Roman" w:hAnsi="Times New Roman" w:cs="Times New Roman"/>
          <w:b/>
          <w:sz w:val="28"/>
          <w:szCs w:val="28"/>
        </w:rPr>
        <w:t>Атлетическая гимнастика</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Перед началом занятий силового характера необходимо ознакомить студента с правила безопасного поведения в тренажерном зале, на занятиях </w:t>
      </w:r>
      <w:r w:rsidRPr="00CF2E8E">
        <w:rPr>
          <w:rFonts w:ascii="Times New Roman" w:eastAsia="Calibri" w:hAnsi="Times New Roman" w:cs="Times New Roman"/>
          <w:sz w:val="28"/>
          <w:szCs w:val="28"/>
        </w:rPr>
        <w:lastRenderedPageBreak/>
        <w:t xml:space="preserve">атлетической гимнастикой, а также при работе с использованием отягощений. Необходимо обучить правилам страховки и </w:t>
      </w:r>
      <w:proofErr w:type="spellStart"/>
      <w:r w:rsidRPr="00CF2E8E">
        <w:rPr>
          <w:rFonts w:ascii="Times New Roman" w:eastAsia="Calibri" w:hAnsi="Times New Roman" w:cs="Times New Roman"/>
          <w:sz w:val="28"/>
          <w:szCs w:val="28"/>
        </w:rPr>
        <w:t>самостраховки</w:t>
      </w:r>
      <w:proofErr w:type="spellEnd"/>
      <w:r w:rsidRPr="00CF2E8E">
        <w:rPr>
          <w:rFonts w:ascii="Times New Roman" w:eastAsia="Calibri" w:hAnsi="Times New Roman" w:cs="Times New Roman"/>
          <w:sz w:val="28"/>
          <w:szCs w:val="28"/>
        </w:rPr>
        <w:t xml:space="preserve"> при выполнении упражнений атлетической гимнастики.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При работе со штангой и гирей необходимо обеспечить страховку, гантели предпочтительнее использовать разборные, чтобы обеспечить более точную дозировку силовых упражнений.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Приступая к занятиям, необходимо определить уровень силовой подготовленности студента с учетом имеющихся противопоказаний. От этого будет зависеть основной тренировочный вес.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Силовая тренировка начинается с общей и специальной разминки и заканчивается упражнениями на растягивание и расслабление. В качестве упражнений для общей разминки используются беговые упражнения, маховые, вращающие движения конечностей, повороты, наклоны, подскоки. Целью общей разминки является посредством увеличения ЧСС и разогрева всех мышечных групп подготовить организм к предстоящей силовой работе.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Для студентов, имеющих отклонения в состоянии здоровья и занимающихся по программе специального учебного отделения, необходимо придерживаться правил разумности и целесообразности использования силовых упражнений с учетом существующих противопоказаний и ограничений при проведении силовой тренировки, так: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Times New Roman" w:hAnsi="Times New Roman" w:cs="Times New Roman"/>
          <w:b/>
          <w:sz w:val="28"/>
          <w:szCs w:val="28"/>
        </w:rPr>
        <w:t>Для студентов группы «А»</w:t>
      </w:r>
      <w:r w:rsidRPr="00CF2E8E">
        <w:rPr>
          <w:rFonts w:ascii="Times New Roman" w:eastAsia="Calibri" w:hAnsi="Times New Roman" w:cs="Times New Roman"/>
          <w:sz w:val="28"/>
          <w:szCs w:val="28"/>
        </w:rPr>
        <w:t xml:space="preserve"> с заболеваниями сердечно-сосудистой системы при выполнении силовой работы должны быть исключены резкие, рывковые движения с максимальной амплитудой, а также использование максимального и </w:t>
      </w:r>
      <w:proofErr w:type="spellStart"/>
      <w:r w:rsidRPr="00CF2E8E">
        <w:rPr>
          <w:rFonts w:ascii="Times New Roman" w:eastAsia="Calibri" w:hAnsi="Times New Roman" w:cs="Times New Roman"/>
          <w:sz w:val="28"/>
          <w:szCs w:val="28"/>
        </w:rPr>
        <w:t>субмаксимального</w:t>
      </w:r>
      <w:proofErr w:type="spellEnd"/>
      <w:r w:rsidRPr="00CF2E8E">
        <w:rPr>
          <w:rFonts w:ascii="Times New Roman" w:eastAsia="Calibri" w:hAnsi="Times New Roman" w:cs="Times New Roman"/>
          <w:sz w:val="28"/>
          <w:szCs w:val="28"/>
        </w:rPr>
        <w:t xml:space="preserve"> отягощения. Все упражнения должны выполняться с вовлечением нескольких мышечных групп по принципу «рассеянной нагрузки».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При заболеваниях органов дыхания силовые упражнения необходимо сочетать с дыхательными упражнениями, делая акцент на удлиненный выдох, без форсированного вдоха и задержки дыхания. При нарушениях функций нервной системы недопустимо выполнение упражнений высокой интенсивности, с большим отягощением и задержкой дыхания, повышающих внутричерепное давление.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При заболеваниях эндокринной системы применяются упражнения силового общеразвивающего характера с целью повышения общего тонуса организма. При заболеваниях органов зрения противопоказаны силовые упражнения, повышающие внутричерепное давление и, как следствие, при выполнении силовой работы необходимо исключить работу с большими отягощениями.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Times New Roman" w:hAnsi="Times New Roman" w:cs="Times New Roman"/>
          <w:b/>
          <w:sz w:val="28"/>
          <w:szCs w:val="28"/>
        </w:rPr>
        <w:t>Для студентов группы «Б»</w:t>
      </w:r>
      <w:r w:rsidRPr="00CF2E8E">
        <w:rPr>
          <w:rFonts w:ascii="Times New Roman" w:eastAsia="Calibri" w:hAnsi="Times New Roman" w:cs="Times New Roman"/>
          <w:sz w:val="28"/>
          <w:szCs w:val="28"/>
        </w:rPr>
        <w:t xml:space="preserve"> с заболеваниями органов брюшной полости и мочеполовой систем использование упражнений силового характера регламентируется общими противопоказаниями при занятиях физическими упражнениями.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 При нарушениях жирового обмена, при первичном типе ожирения рекомендована силовая работа с малыми весами и большим количеством повторений, способствующих повышению </w:t>
      </w:r>
      <w:proofErr w:type="spellStart"/>
      <w:r w:rsidRPr="00CF2E8E">
        <w:rPr>
          <w:rFonts w:ascii="Times New Roman" w:eastAsia="Calibri" w:hAnsi="Times New Roman" w:cs="Times New Roman"/>
          <w:sz w:val="28"/>
          <w:szCs w:val="28"/>
        </w:rPr>
        <w:t>энергозатрат</w:t>
      </w:r>
      <w:proofErr w:type="spellEnd"/>
      <w:r w:rsidRPr="00CF2E8E">
        <w:rPr>
          <w:rFonts w:ascii="Times New Roman" w:eastAsia="Calibri" w:hAnsi="Times New Roman" w:cs="Times New Roman"/>
          <w:sz w:val="28"/>
          <w:szCs w:val="28"/>
        </w:rPr>
        <w:t xml:space="preserve">. При высокой массе </w:t>
      </w:r>
      <w:r w:rsidRPr="00CF2E8E">
        <w:rPr>
          <w:rFonts w:ascii="Times New Roman" w:eastAsia="Calibri" w:hAnsi="Times New Roman" w:cs="Times New Roman"/>
          <w:sz w:val="28"/>
          <w:szCs w:val="28"/>
        </w:rPr>
        <w:lastRenderedPageBreak/>
        <w:t xml:space="preserve">тела необходимо помнить о недопустимости увеличения нагрузки на суставы нижних конечностей. При вторичном типе ожирения (гормональном) занятия силовыми видами не рекомендовано.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Times New Roman" w:hAnsi="Times New Roman" w:cs="Times New Roman"/>
          <w:b/>
          <w:sz w:val="28"/>
          <w:szCs w:val="28"/>
        </w:rPr>
        <w:t>Для студентов группы «В»,</w:t>
      </w:r>
      <w:r w:rsidRPr="00CF2E8E">
        <w:rPr>
          <w:rFonts w:ascii="Times New Roman" w:eastAsia="Calibri" w:hAnsi="Times New Roman" w:cs="Times New Roman"/>
          <w:sz w:val="28"/>
          <w:szCs w:val="28"/>
        </w:rPr>
        <w:t xml:space="preserve"> имеющих отклонения со стороны опорно-двигательного аппарата, выраженные в снижении двигательных функций, в зависимости от нозологии предусмотрены следующие ограничения: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При сколиозе</w:t>
      </w:r>
      <w:r w:rsidRPr="00CF2E8E">
        <w:rPr>
          <w:rFonts w:ascii="Times New Roman" w:eastAsia="Times New Roman" w:hAnsi="Times New Roman" w:cs="Times New Roman"/>
          <w:i/>
          <w:sz w:val="28"/>
          <w:szCs w:val="28"/>
        </w:rPr>
        <w:t xml:space="preserve"> и нарушении осанки</w:t>
      </w:r>
      <w:r w:rsidRPr="00CF2E8E">
        <w:rPr>
          <w:rFonts w:ascii="Times New Roman" w:eastAsia="Calibri" w:hAnsi="Times New Roman" w:cs="Times New Roman"/>
          <w:sz w:val="28"/>
          <w:szCs w:val="28"/>
        </w:rPr>
        <w:t>:</w:t>
      </w:r>
      <w:r w:rsidRPr="00CF2E8E">
        <w:rPr>
          <w:rFonts w:ascii="Times New Roman" w:eastAsia="Times New Roman" w:hAnsi="Times New Roman" w:cs="Times New Roman"/>
          <w:i/>
          <w:sz w:val="28"/>
          <w:szCs w:val="28"/>
        </w:rPr>
        <w:t xml:space="preserve"> </w:t>
      </w:r>
    </w:p>
    <w:p w:rsidR="00CF2E8E" w:rsidRPr="00CF2E8E" w:rsidRDefault="00CF2E8E" w:rsidP="00CF2E8E">
      <w:pPr>
        <w:numPr>
          <w:ilvl w:val="0"/>
          <w:numId w:val="1"/>
        </w:numPr>
        <w:spacing w:after="0" w:line="240" w:lineRule="auto"/>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возможно использование силовых упражнений только в исходных положениях, обеспечивающих снятие вертикальной нагрузки на позвоночник; </w:t>
      </w:r>
    </w:p>
    <w:p w:rsidR="00CF2E8E" w:rsidRPr="00CF2E8E" w:rsidRDefault="00CF2E8E" w:rsidP="00CF2E8E">
      <w:pPr>
        <w:numPr>
          <w:ilvl w:val="0"/>
          <w:numId w:val="1"/>
        </w:numPr>
        <w:spacing w:after="0" w:line="240" w:lineRule="auto"/>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упражнения, направленные на силовое развитие мышц, выполняются преимущественно в статическом режиме, в медленном темпе. Для этого мышцы напрягают и удерживают их в таком состоянии 5–7 с, затем делают паузу отдыха в течение 8–10 с и вновь повторяют упражнение; </w:t>
      </w:r>
    </w:p>
    <w:p w:rsidR="00CF2E8E" w:rsidRPr="00CF2E8E" w:rsidRDefault="00CF2E8E" w:rsidP="00CF2E8E">
      <w:pPr>
        <w:numPr>
          <w:ilvl w:val="0"/>
          <w:numId w:val="1"/>
        </w:numPr>
        <w:spacing w:after="0" w:line="240" w:lineRule="auto"/>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для улучшения кровообращения в мышцах, снижение напряжения в них следует чередовать статические упражнения с динамическими, дыхательными и упражнениями в расслаблении.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При выполнении упражнений необходим </w:t>
      </w:r>
      <w:r w:rsidRPr="00CF2E8E">
        <w:rPr>
          <w:rFonts w:ascii="Times New Roman" w:eastAsia="Times New Roman" w:hAnsi="Times New Roman" w:cs="Times New Roman"/>
          <w:i/>
          <w:sz w:val="28"/>
          <w:szCs w:val="28"/>
        </w:rPr>
        <w:t>строгий контроль за стабилизацией позвоночника, положением таза, головы.</w:t>
      </w:r>
      <w:r w:rsidRPr="00CF2E8E">
        <w:rPr>
          <w:rFonts w:ascii="Times New Roman" w:eastAsia="Calibri" w:hAnsi="Times New Roman" w:cs="Times New Roman"/>
          <w:sz w:val="28"/>
          <w:szCs w:val="28"/>
        </w:rPr>
        <w:t xml:space="preserve">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При деструктивно-дегенеративных изменениях суставов нижних конечностей также необходимо обеспечить выполнение упражнений в исходных положениях «лежа», «сидя без опоры на больной сустав».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При выполнении комплекса силовых упражнений следует сочетать их с упражнениями, повышающими трофику и подвижность поврежденного сустава.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При плоскостопии выполнение различных силовых упражнений в условиях недопущения переутомления мышц стопы.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Times New Roman" w:hAnsi="Times New Roman" w:cs="Times New Roman"/>
          <w:i/>
          <w:sz w:val="28"/>
          <w:szCs w:val="28"/>
        </w:rPr>
        <w:t xml:space="preserve">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Times New Roman" w:hAnsi="Times New Roman" w:cs="Times New Roman"/>
          <w:i/>
          <w:sz w:val="28"/>
          <w:szCs w:val="28"/>
          <w:u w:val="single" w:color="000000"/>
        </w:rPr>
        <w:t>Учебный материал</w:t>
      </w:r>
      <w:r w:rsidRPr="00CF2E8E">
        <w:rPr>
          <w:rFonts w:ascii="Times New Roman" w:eastAsia="Times New Roman" w:hAnsi="Times New Roman" w:cs="Times New Roman"/>
          <w:i/>
          <w:sz w:val="28"/>
          <w:szCs w:val="28"/>
        </w:rPr>
        <w:t xml:space="preserve">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Основные мышцы человека и функции мышц и мышечного корсета, обеспечение страховки и </w:t>
      </w:r>
      <w:proofErr w:type="spellStart"/>
      <w:r w:rsidRPr="00CF2E8E">
        <w:rPr>
          <w:rFonts w:ascii="Times New Roman" w:eastAsia="Calibri" w:hAnsi="Times New Roman" w:cs="Times New Roman"/>
          <w:sz w:val="28"/>
          <w:szCs w:val="28"/>
        </w:rPr>
        <w:t>самостраховки</w:t>
      </w:r>
      <w:proofErr w:type="spellEnd"/>
      <w:r w:rsidRPr="00CF2E8E">
        <w:rPr>
          <w:rFonts w:ascii="Times New Roman" w:eastAsia="Calibri" w:hAnsi="Times New Roman" w:cs="Times New Roman"/>
          <w:sz w:val="28"/>
          <w:szCs w:val="28"/>
        </w:rPr>
        <w:t xml:space="preserve"> при работе с отягощениями и на тренажерах, техника выполнения силовых упражнений, понятие об объеме, интенсивности нагрузки и интервалах отдыха, методы воспитания силы, методы оценки развития силовых способностей.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Силовые упражнения для: двуглавой мышцы плеча, мышц шеи, трапециевидной мышцы, дельтовидной мышцы, большой грудной мышцы, мышц предплечья, прямой мышцы живота, четырехглавой мышцы бедра, икроножной мышцы, мышц задней поверхности бедра, наружной косой мышцы живота, длинных мышц спины, широчайшей мышцы спины, трехглавой мышцы плеча.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Упражнения с различными отягощениями: весом тела, весом гантелей, штанги, гири, груза и т. п.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Упражнения на тренажерных устройствах различного типа.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lastRenderedPageBreak/>
        <w:t xml:space="preserve">Упражнения с преодолением сопротивления предметов: эластичный бинт, эспандер, упругая пружина и т. п.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Комплексы упражнений силовой направленности: развитие мышечной массы, развития максимальной силы, развитие силовой выносливости, комплексного развития силовых способностей, укрепления мышечного корсета для формирования правильной осанки.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 </w:t>
      </w:r>
    </w:p>
    <w:p w:rsidR="00CF2E8E" w:rsidRPr="00CF2E8E" w:rsidRDefault="00CF2E8E" w:rsidP="00CF2E8E">
      <w:pPr>
        <w:spacing w:after="0" w:line="240" w:lineRule="auto"/>
        <w:ind w:firstLine="567"/>
        <w:jc w:val="center"/>
        <w:rPr>
          <w:rFonts w:ascii="Times New Roman" w:eastAsia="Calibri" w:hAnsi="Times New Roman" w:cs="Times New Roman"/>
          <w:sz w:val="28"/>
          <w:szCs w:val="28"/>
        </w:rPr>
      </w:pPr>
      <w:r w:rsidRPr="00CF2E8E">
        <w:rPr>
          <w:rFonts w:ascii="Times New Roman" w:eastAsia="Times New Roman" w:hAnsi="Times New Roman" w:cs="Times New Roman"/>
          <w:b/>
          <w:sz w:val="28"/>
          <w:szCs w:val="28"/>
        </w:rPr>
        <w:t>Аэробные упражнения циклической направленности</w:t>
      </w:r>
    </w:p>
    <w:p w:rsidR="00CF2E8E" w:rsidRPr="00CF2E8E" w:rsidRDefault="00CF2E8E" w:rsidP="00CF2E8E">
      <w:pPr>
        <w:spacing w:after="0" w:line="240" w:lineRule="auto"/>
        <w:ind w:firstLine="567"/>
        <w:jc w:val="both"/>
        <w:rPr>
          <w:rFonts w:ascii="Times New Roman" w:eastAsia="Times New Roman" w:hAnsi="Times New Roman" w:cs="Times New Roman"/>
          <w:b/>
          <w:sz w:val="28"/>
          <w:szCs w:val="28"/>
        </w:rPr>
      </w:pP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Times New Roman" w:hAnsi="Times New Roman" w:cs="Times New Roman"/>
          <w:b/>
          <w:sz w:val="28"/>
          <w:szCs w:val="28"/>
        </w:rPr>
        <w:t>Легкая атлетика.</w:t>
      </w:r>
      <w:r w:rsidRPr="00CF2E8E">
        <w:rPr>
          <w:rFonts w:ascii="Times New Roman" w:eastAsia="Calibri" w:hAnsi="Times New Roman" w:cs="Times New Roman"/>
          <w:sz w:val="28"/>
          <w:szCs w:val="28"/>
        </w:rPr>
        <w:t xml:space="preserve"> При организации занятий с элементами легкой атлетики следует учитывать противопоказания и ограничения использования средств легкой атлетики при различных заболеваниях, так: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Times New Roman" w:hAnsi="Times New Roman" w:cs="Times New Roman"/>
          <w:b/>
          <w:sz w:val="28"/>
          <w:szCs w:val="28"/>
        </w:rPr>
        <w:t>Для студентов группы «А»</w:t>
      </w:r>
      <w:r w:rsidRPr="00CF2E8E">
        <w:rPr>
          <w:rFonts w:ascii="Times New Roman" w:eastAsia="Calibri" w:hAnsi="Times New Roman" w:cs="Times New Roman"/>
          <w:sz w:val="28"/>
          <w:szCs w:val="28"/>
        </w:rPr>
        <w:t xml:space="preserve"> с заболеваниями сердечно-сосудистой системы при выполнении метательных упражнений следует исключить резкие, рывковые движения с максимальной амплитудой. В ходьбе активно задействовать плечевой пояс, чтобы вовлечь в работу не только мышцы нижних конечностей.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При заболеваниях органов дыхания необходимо следить за правильным (носовым) дыханием. При нарушениях функций нервной системы показаны циклические упражнения средней интенсивности с вовлечением всех мышечных групп. Следует исключить сложно координационные упражнения для данной категории студентов.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При заболеваниях эндокринной системы применяются упражнения с вовлечением большого числа мышечных групп с целью повышения </w:t>
      </w:r>
      <w:proofErr w:type="spellStart"/>
      <w:r w:rsidRPr="00CF2E8E">
        <w:rPr>
          <w:rFonts w:ascii="Times New Roman" w:eastAsia="Calibri" w:hAnsi="Times New Roman" w:cs="Times New Roman"/>
          <w:sz w:val="28"/>
          <w:szCs w:val="28"/>
        </w:rPr>
        <w:t>энергозатрат</w:t>
      </w:r>
      <w:proofErr w:type="spellEnd"/>
      <w:r w:rsidRPr="00CF2E8E">
        <w:rPr>
          <w:rFonts w:ascii="Times New Roman" w:eastAsia="Calibri" w:hAnsi="Times New Roman" w:cs="Times New Roman"/>
          <w:sz w:val="28"/>
          <w:szCs w:val="28"/>
        </w:rPr>
        <w:t xml:space="preserve">. При заболеваниях органов зрения противопоказаны метательные упражнения с набивным мячом.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Times New Roman" w:hAnsi="Times New Roman" w:cs="Times New Roman"/>
          <w:b/>
          <w:sz w:val="28"/>
          <w:szCs w:val="28"/>
        </w:rPr>
        <w:t>Для студентов группы «Б»</w:t>
      </w:r>
      <w:r w:rsidRPr="00CF2E8E">
        <w:rPr>
          <w:rFonts w:ascii="Times New Roman" w:eastAsia="Calibri" w:hAnsi="Times New Roman" w:cs="Times New Roman"/>
          <w:sz w:val="28"/>
          <w:szCs w:val="28"/>
        </w:rPr>
        <w:t xml:space="preserve"> с заболеваниями органов брюшной полости и мочеполовой систем использование упражнений с элементами легкой атлетики регламентируется общими противопоказаниями при занятиях физическими упражнениями.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При нарушениях жирового обмена необходимо помнить о недопустимости увеличения нагрузки на суставы нижних конечностей.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Times New Roman" w:hAnsi="Times New Roman" w:cs="Times New Roman"/>
          <w:b/>
          <w:sz w:val="28"/>
          <w:szCs w:val="28"/>
        </w:rPr>
        <w:t>Для студентов группы «В»,</w:t>
      </w:r>
      <w:r w:rsidRPr="00CF2E8E">
        <w:rPr>
          <w:rFonts w:ascii="Times New Roman" w:eastAsia="Calibri" w:hAnsi="Times New Roman" w:cs="Times New Roman"/>
          <w:sz w:val="28"/>
          <w:szCs w:val="28"/>
        </w:rPr>
        <w:t xml:space="preserve"> имеющих отклонения со стороны опорно-двигательного аппарата, выраженных в снижении двигательных функций, в зависимости от нозологии предусмотрены следующие ограничения: </w:t>
      </w:r>
    </w:p>
    <w:p w:rsidR="00CF2E8E" w:rsidRPr="00CF2E8E" w:rsidRDefault="00CF2E8E" w:rsidP="00CF2E8E">
      <w:pPr>
        <w:numPr>
          <w:ilvl w:val="0"/>
          <w:numId w:val="2"/>
        </w:numPr>
        <w:spacing w:after="0" w:line="240" w:lineRule="auto"/>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при сколиозе</w:t>
      </w:r>
      <w:r w:rsidRPr="00CF2E8E">
        <w:rPr>
          <w:rFonts w:ascii="Times New Roman" w:eastAsia="Times New Roman" w:hAnsi="Times New Roman" w:cs="Times New Roman"/>
          <w:i/>
          <w:sz w:val="28"/>
          <w:szCs w:val="28"/>
        </w:rPr>
        <w:t xml:space="preserve"> </w:t>
      </w:r>
      <w:r w:rsidRPr="00CF2E8E">
        <w:rPr>
          <w:rFonts w:ascii="Times New Roman" w:eastAsia="Calibri" w:hAnsi="Times New Roman" w:cs="Times New Roman"/>
          <w:sz w:val="28"/>
          <w:szCs w:val="28"/>
        </w:rPr>
        <w:t xml:space="preserve">и нарушении осанки: в ходьбе необходимо снизить вертикальную нагрузку на позвоночник путем уменьшения времени ходьбы, а также при выполнении упражнений в метании необходимо обеспечить симметричность работы правой и левой частей тела; при выполнении элементов легкой атлетики необходим строгий контроль за положением таза и головы; </w:t>
      </w:r>
    </w:p>
    <w:p w:rsidR="00CF2E8E" w:rsidRPr="00CF2E8E" w:rsidRDefault="00CF2E8E" w:rsidP="00CF2E8E">
      <w:pPr>
        <w:numPr>
          <w:ilvl w:val="0"/>
          <w:numId w:val="2"/>
        </w:numPr>
        <w:spacing w:after="0" w:line="240" w:lineRule="auto"/>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при деструктивно-дегенеративных изменениях суставов нижних конечностей, также при плоскостопии необходимо минимизировать </w:t>
      </w:r>
      <w:r w:rsidRPr="00CF2E8E">
        <w:rPr>
          <w:rFonts w:ascii="Times New Roman" w:eastAsia="Calibri" w:hAnsi="Times New Roman" w:cs="Times New Roman"/>
          <w:sz w:val="28"/>
          <w:szCs w:val="28"/>
        </w:rPr>
        <w:lastRenderedPageBreak/>
        <w:t xml:space="preserve">нагрузку на суставы нижних конечностей, а при плоскостопии </w:t>
      </w:r>
      <w:proofErr w:type="spellStart"/>
      <w:r w:rsidRPr="00CF2E8E">
        <w:rPr>
          <w:rFonts w:ascii="Times New Roman" w:eastAsia="Calibri" w:hAnsi="Times New Roman" w:cs="Times New Roman"/>
          <w:sz w:val="28"/>
          <w:szCs w:val="28"/>
        </w:rPr>
        <w:t>недопускать</w:t>
      </w:r>
      <w:proofErr w:type="spellEnd"/>
      <w:r w:rsidRPr="00CF2E8E">
        <w:rPr>
          <w:rFonts w:ascii="Times New Roman" w:eastAsia="Calibri" w:hAnsi="Times New Roman" w:cs="Times New Roman"/>
          <w:sz w:val="28"/>
          <w:szCs w:val="28"/>
        </w:rPr>
        <w:t xml:space="preserve"> переутомления мышц стопы.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Times New Roman" w:hAnsi="Times New Roman" w:cs="Times New Roman"/>
          <w:i/>
          <w:sz w:val="28"/>
          <w:szCs w:val="28"/>
        </w:rPr>
        <w:t xml:space="preserve">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Times New Roman" w:hAnsi="Times New Roman" w:cs="Times New Roman"/>
          <w:i/>
          <w:sz w:val="28"/>
          <w:szCs w:val="28"/>
          <w:u w:val="single" w:color="000000"/>
        </w:rPr>
        <w:t>Учебный материал</w:t>
      </w:r>
      <w:r w:rsidRPr="00CF2E8E">
        <w:rPr>
          <w:rFonts w:ascii="Times New Roman" w:eastAsia="Times New Roman" w:hAnsi="Times New Roman" w:cs="Times New Roman"/>
          <w:i/>
          <w:sz w:val="28"/>
          <w:szCs w:val="28"/>
        </w:rPr>
        <w:t xml:space="preserve">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Правила безопасности при проведении учебных занятий с элементами легкой атлетики; дозирование нагрузки; техника выполнения легкоатлетических упражнений; применение средств легкой атлетики при различных заболеваниях (группе заболеваний), противопоказания, ограничения и особенности применения упражнений при различных заболеваниях.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Разновидности ходьбы: обычная, на носках, на пятках, скрестным, пружинящим и приставным шагом, ходьба по разметкам, с заданной скоростью, в заданном темпе, со сменой темпа через определенные отрезки дистанции, укороченным или удлиненным шагом, со сменой длины шагов, со сменой направления. Терренкур по слабопересеченной местности от 2 до 4 км. Скандинавская ходьба.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Бег: семенящий бег в режиме «иду-бегу» на пульсе не выше 120–140 уд/мин.</w:t>
      </w:r>
      <w:r w:rsidRPr="00CF2E8E">
        <w:rPr>
          <w:rFonts w:ascii="Times New Roman" w:eastAsia="Times New Roman" w:hAnsi="Times New Roman" w:cs="Times New Roman"/>
          <w:i/>
          <w:sz w:val="28"/>
          <w:szCs w:val="28"/>
        </w:rPr>
        <w:t xml:space="preserve">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Метание: двумя руками из различных и. п.: стоя лицом и боком в сторону метания с места, с шага, с двух шагов, с трех шагов, вперед-вверх; снизу вверх на заданное расстояние; ловля набивного мяча (0,5–1 кг) двумя руками после броска напарника; подбрасывание и ловля набивного мяча после хлопка руками за спиной; после броска вверх, последующего приседания и поворота на 360°; метание теннисного мяча на дальность с места, с 4–5 шагов, на заданное расстояние; метание теннисного мяча в горизонтальную и вертикальную цель с расстояния 5–10 м, передача и ловля теннисного мяча в парах.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 </w:t>
      </w:r>
    </w:p>
    <w:p w:rsidR="00CF2E8E" w:rsidRPr="00CF2E8E" w:rsidRDefault="00CF2E8E" w:rsidP="00CF2E8E">
      <w:pPr>
        <w:spacing w:after="0" w:line="240" w:lineRule="auto"/>
        <w:ind w:firstLine="567"/>
        <w:jc w:val="both"/>
        <w:rPr>
          <w:rFonts w:ascii="Times New Roman" w:eastAsia="Times New Roman" w:hAnsi="Times New Roman" w:cs="Times New Roman"/>
          <w:b/>
          <w:sz w:val="28"/>
          <w:szCs w:val="28"/>
        </w:rPr>
      </w:pPr>
    </w:p>
    <w:p w:rsidR="00CF2E8E" w:rsidRPr="00CF2E8E" w:rsidRDefault="00CF2E8E" w:rsidP="00CF2E8E">
      <w:pPr>
        <w:spacing w:after="0" w:line="240" w:lineRule="auto"/>
        <w:ind w:firstLine="567"/>
        <w:jc w:val="center"/>
        <w:rPr>
          <w:rFonts w:ascii="Times New Roman" w:eastAsia="Times New Roman" w:hAnsi="Times New Roman" w:cs="Times New Roman"/>
          <w:b/>
          <w:sz w:val="28"/>
          <w:szCs w:val="28"/>
        </w:rPr>
      </w:pPr>
      <w:r w:rsidRPr="00CF2E8E">
        <w:rPr>
          <w:rFonts w:ascii="Times New Roman" w:eastAsia="Times New Roman" w:hAnsi="Times New Roman" w:cs="Times New Roman"/>
          <w:b/>
          <w:sz w:val="28"/>
          <w:szCs w:val="28"/>
        </w:rPr>
        <w:t>Ритмическая гимнастика и оздоровительная аэробика.</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Ритмическая гимнастика относится к оздоровительному направлению физического воспитания, способствующему развитию поддержанию и укреплению здоровья. Оздоровительная аэробика относится к кондиционно-профилактическому направлению, где занятия направлены на поддержание оптимального уровня развития физических качеств и внешнего вида, улучшения здоровья «здоровых» и профилактику «болезней цивилизации». </w:t>
      </w:r>
      <w:r w:rsidRPr="00CF2E8E">
        <w:rPr>
          <w:rFonts w:ascii="Times New Roman" w:eastAsia="Times New Roman" w:hAnsi="Times New Roman" w:cs="Times New Roman"/>
          <w:b/>
          <w:sz w:val="28"/>
          <w:szCs w:val="28"/>
        </w:rPr>
        <w:t xml:space="preserve">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При проведении занятий с элементами ритмической гимнастики и аэробики необходимо учитывать противопоказания и ограничения для студентов с различными заболеваниями, так: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Times New Roman" w:hAnsi="Times New Roman" w:cs="Times New Roman"/>
          <w:b/>
          <w:sz w:val="28"/>
          <w:szCs w:val="28"/>
        </w:rPr>
        <w:t>Для студентов группы «А»</w:t>
      </w:r>
      <w:r w:rsidRPr="00CF2E8E">
        <w:rPr>
          <w:rFonts w:ascii="Times New Roman" w:eastAsia="Calibri" w:hAnsi="Times New Roman" w:cs="Times New Roman"/>
          <w:sz w:val="28"/>
          <w:szCs w:val="28"/>
        </w:rPr>
        <w:t xml:space="preserve"> с заболеваниями сердечно-сосудистой системы при выполнении упражнений следует исключить резкие, рывковые движения с максимальной амплитудой. Предпочтительным являются упражнения с вовлечением в работу нескольких мышечных групп по принципу «рассеивания» нагрузки. Также следует помнить, что усложнение </w:t>
      </w:r>
      <w:r w:rsidRPr="00CF2E8E">
        <w:rPr>
          <w:rFonts w:ascii="Times New Roman" w:eastAsia="Calibri" w:hAnsi="Times New Roman" w:cs="Times New Roman"/>
          <w:sz w:val="28"/>
          <w:szCs w:val="28"/>
        </w:rPr>
        <w:lastRenderedPageBreak/>
        <w:t xml:space="preserve">упражнений в координационном плане, увеличивает нагрузку на сердечно-сосудистую систему.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При заболеваниях органов дыхания необходимо следить за правильным (носовым) дыханием, при выполнении статических упражнений в партере исключить задержку дыхания. При нарушениях функций нервной системы не следует так же, как и при заболеваниях ССС, применять сложно координационные упражнения.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При заболеваниях эндокринной системы применяются упражнения с вовлечением большого числа мышечных групп с целью повышения </w:t>
      </w:r>
      <w:proofErr w:type="spellStart"/>
      <w:r w:rsidRPr="00CF2E8E">
        <w:rPr>
          <w:rFonts w:ascii="Times New Roman" w:eastAsia="Calibri" w:hAnsi="Times New Roman" w:cs="Times New Roman"/>
          <w:sz w:val="28"/>
          <w:szCs w:val="28"/>
        </w:rPr>
        <w:t>энергозатрат</w:t>
      </w:r>
      <w:proofErr w:type="spellEnd"/>
      <w:r w:rsidRPr="00CF2E8E">
        <w:rPr>
          <w:rFonts w:ascii="Times New Roman" w:eastAsia="Calibri" w:hAnsi="Times New Roman" w:cs="Times New Roman"/>
          <w:sz w:val="28"/>
          <w:szCs w:val="28"/>
        </w:rPr>
        <w:t xml:space="preserve">.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При заболеваниях органов зрения противопоказаны упражнения, повышающие внутричерепное давление, использование отягощений (более 0,5 кг.), прыжки и сотрясения.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Times New Roman" w:hAnsi="Times New Roman" w:cs="Times New Roman"/>
          <w:b/>
          <w:sz w:val="28"/>
          <w:szCs w:val="28"/>
        </w:rPr>
        <w:t>Для студентов группы «Б»</w:t>
      </w:r>
      <w:r w:rsidRPr="00CF2E8E">
        <w:rPr>
          <w:rFonts w:ascii="Times New Roman" w:eastAsia="Calibri" w:hAnsi="Times New Roman" w:cs="Times New Roman"/>
          <w:sz w:val="28"/>
          <w:szCs w:val="28"/>
        </w:rPr>
        <w:t xml:space="preserve"> с заболеваниями органов брюшной полости при проведении занятий в партере следует ограничить использование упражнений с резким повышением внутрибрюшного давления и задержкой дыхания, не следует проводить занятия натощак или менее чем через час после приема пищи.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При заболеваниях мочеполовой системы, особенно при мочекаменной болезни (МКБ) в стадии ремиссии, без наличия крупных конкрементов, рекомендованы упражнения с резким изменением положения тела и сотрясениями.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При нарушениях жирового обмена необходимо помнить о недопустимости увеличения нагрузки на суставы нижних конечностей.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Times New Roman" w:hAnsi="Times New Roman" w:cs="Times New Roman"/>
          <w:b/>
          <w:sz w:val="28"/>
          <w:szCs w:val="28"/>
        </w:rPr>
        <w:t>Для студентов группы «В»,</w:t>
      </w:r>
      <w:r w:rsidRPr="00CF2E8E">
        <w:rPr>
          <w:rFonts w:ascii="Times New Roman" w:eastAsia="Calibri" w:hAnsi="Times New Roman" w:cs="Times New Roman"/>
          <w:sz w:val="28"/>
          <w:szCs w:val="28"/>
        </w:rPr>
        <w:t xml:space="preserve"> имеющих отклонения со стороны </w:t>
      </w:r>
      <w:proofErr w:type="spellStart"/>
      <w:r w:rsidRPr="00CF2E8E">
        <w:rPr>
          <w:rFonts w:ascii="Times New Roman" w:eastAsia="Calibri" w:hAnsi="Times New Roman" w:cs="Times New Roman"/>
          <w:sz w:val="28"/>
          <w:szCs w:val="28"/>
        </w:rPr>
        <w:t>опорнодвигательного</w:t>
      </w:r>
      <w:proofErr w:type="spellEnd"/>
      <w:r w:rsidRPr="00CF2E8E">
        <w:rPr>
          <w:rFonts w:ascii="Times New Roman" w:eastAsia="Calibri" w:hAnsi="Times New Roman" w:cs="Times New Roman"/>
          <w:sz w:val="28"/>
          <w:szCs w:val="28"/>
        </w:rPr>
        <w:t xml:space="preserve"> аппарата, в зависимости от нозологии, предусмотрены следующие ограничения: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При сколиозе</w:t>
      </w:r>
      <w:r w:rsidRPr="00CF2E8E">
        <w:rPr>
          <w:rFonts w:ascii="Times New Roman" w:eastAsia="Times New Roman" w:hAnsi="Times New Roman" w:cs="Times New Roman"/>
          <w:i/>
          <w:sz w:val="28"/>
          <w:szCs w:val="28"/>
        </w:rPr>
        <w:t xml:space="preserve"> и нарушении осанки</w:t>
      </w:r>
      <w:r w:rsidRPr="00CF2E8E">
        <w:rPr>
          <w:rFonts w:ascii="Times New Roman" w:eastAsia="Calibri" w:hAnsi="Times New Roman" w:cs="Times New Roman"/>
          <w:sz w:val="28"/>
          <w:szCs w:val="28"/>
        </w:rPr>
        <w:t xml:space="preserve">: следует ограничить упражнения, принудительно увеличивающие гибкость, а также ротацию и компрессию позвоночника. </w:t>
      </w:r>
      <w:r w:rsidRPr="00CF2E8E">
        <w:rPr>
          <w:rFonts w:ascii="Times New Roman" w:eastAsia="Times New Roman" w:hAnsi="Times New Roman" w:cs="Times New Roman"/>
          <w:i/>
          <w:sz w:val="28"/>
          <w:szCs w:val="28"/>
        </w:rPr>
        <w:t xml:space="preserve">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При деструктивно-дегенеративных изменениях суставов нижних конечностей, также при плоскостопии, необходимо минимизировать нагрузку на суставы нижних конечностей, а при плоскостопии не допускать переутомления мышц стопы.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Times New Roman" w:hAnsi="Times New Roman" w:cs="Times New Roman"/>
          <w:i/>
          <w:sz w:val="28"/>
          <w:szCs w:val="28"/>
          <w:u w:val="single" w:color="000000"/>
        </w:rPr>
        <w:t>Учебный материал</w:t>
      </w:r>
      <w:r w:rsidRPr="00CF2E8E">
        <w:rPr>
          <w:rFonts w:ascii="Times New Roman" w:eastAsia="Calibri" w:hAnsi="Times New Roman" w:cs="Times New Roman"/>
          <w:sz w:val="28"/>
          <w:szCs w:val="28"/>
        </w:rPr>
        <w:t xml:space="preserve">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Правила безопасного поведения при занятиях ритмической гимнастикой и аэробикой; стили танцевальной аэробики; противопоказания и ограничения при занятиях ритмической гимнастикой и оздоровительной аэробикой.  </w:t>
      </w:r>
    </w:p>
    <w:p w:rsidR="00CF2E8E" w:rsidRPr="00CF2E8E" w:rsidRDefault="00CF2E8E" w:rsidP="00CF2E8E">
      <w:pPr>
        <w:spacing w:after="0" w:line="240" w:lineRule="auto"/>
        <w:ind w:firstLine="567"/>
        <w:jc w:val="both"/>
        <w:rPr>
          <w:rFonts w:ascii="Times New Roman" w:eastAsia="Calibri" w:hAnsi="Times New Roman" w:cs="Times New Roman"/>
          <w:sz w:val="28"/>
          <w:szCs w:val="28"/>
          <w:u w:val="single" w:color="000000"/>
        </w:rPr>
      </w:pP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u w:val="single" w:color="000000"/>
        </w:rPr>
        <w:t>Ритмическая гимнастика:</w:t>
      </w:r>
      <w:r w:rsidRPr="00CF2E8E">
        <w:rPr>
          <w:rFonts w:ascii="Times New Roman" w:eastAsia="Calibri" w:hAnsi="Times New Roman" w:cs="Times New Roman"/>
          <w:sz w:val="28"/>
          <w:szCs w:val="28"/>
        </w:rPr>
        <w:t xml:space="preserve"> ходьба под музыку без предметов, руки на поясе: обычным шагом, на носках, скрестным шагом вправо (влево), шагами вальса, польки, мазурки, движениями современных танцев; то же, но с различными положениями рук; то же, но с различными комбинациями положений рук. Ходьба по линии на полу с сохранением правильной осанки; ходьба с гимнастической палкой за спиной, за головой, над головой, </w:t>
      </w:r>
      <w:r w:rsidRPr="00CF2E8E">
        <w:rPr>
          <w:rFonts w:ascii="Times New Roman" w:eastAsia="Calibri" w:hAnsi="Times New Roman" w:cs="Times New Roman"/>
          <w:sz w:val="28"/>
          <w:szCs w:val="28"/>
        </w:rPr>
        <w:lastRenderedPageBreak/>
        <w:t xml:space="preserve">приставными шагами вперед. Специальные упражнения для развития пластичности движений в стойке с чередованием напряжения и расслабления мышц. Общеразвивающие упражнения без предметов и с предметами для мышц шеи, туловища, нижних и верхних конечностей. Статодинамические упражнения в партере для мышц живота, спины, рук, ног, шеи. </w:t>
      </w:r>
    </w:p>
    <w:p w:rsidR="00CF2E8E" w:rsidRPr="00CF2E8E" w:rsidRDefault="00CF2E8E" w:rsidP="00CF2E8E">
      <w:pPr>
        <w:spacing w:after="0" w:line="240" w:lineRule="auto"/>
        <w:ind w:firstLine="567"/>
        <w:jc w:val="both"/>
        <w:rPr>
          <w:rFonts w:ascii="Times New Roman" w:eastAsia="Calibri" w:hAnsi="Times New Roman" w:cs="Times New Roman"/>
          <w:sz w:val="28"/>
          <w:szCs w:val="28"/>
          <w:u w:val="single" w:color="000000"/>
        </w:rPr>
      </w:pP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u w:val="single" w:color="000000"/>
        </w:rPr>
        <w:t>Оздоровительная аэробика</w:t>
      </w:r>
      <w:r w:rsidRPr="00CF2E8E">
        <w:rPr>
          <w:rFonts w:ascii="Times New Roman" w:eastAsia="Calibri" w:hAnsi="Times New Roman" w:cs="Times New Roman"/>
          <w:sz w:val="28"/>
          <w:szCs w:val="28"/>
        </w:rPr>
        <w:t xml:space="preserve">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Times New Roman" w:hAnsi="Times New Roman" w:cs="Times New Roman"/>
          <w:i/>
          <w:sz w:val="28"/>
          <w:szCs w:val="28"/>
        </w:rPr>
        <w:t xml:space="preserve">Танцевальное направление: </w:t>
      </w:r>
    </w:p>
    <w:p w:rsidR="00CF2E8E" w:rsidRPr="00CF2E8E" w:rsidRDefault="00CF2E8E" w:rsidP="00CF2E8E">
      <w:pPr>
        <w:numPr>
          <w:ilvl w:val="0"/>
          <w:numId w:val="3"/>
        </w:numPr>
        <w:spacing w:after="0" w:line="240" w:lineRule="auto"/>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обычная ходьба – марш (</w:t>
      </w:r>
      <w:proofErr w:type="spellStart"/>
      <w:r w:rsidRPr="00CF2E8E">
        <w:rPr>
          <w:rFonts w:ascii="Times New Roman" w:eastAsia="Calibri" w:hAnsi="Times New Roman" w:cs="Times New Roman"/>
          <w:sz w:val="28"/>
          <w:szCs w:val="28"/>
        </w:rPr>
        <w:t>March</w:t>
      </w:r>
      <w:proofErr w:type="spellEnd"/>
      <w:r w:rsidRPr="00CF2E8E">
        <w:rPr>
          <w:rFonts w:ascii="Times New Roman" w:eastAsia="Calibri" w:hAnsi="Times New Roman" w:cs="Times New Roman"/>
          <w:sz w:val="28"/>
          <w:szCs w:val="28"/>
        </w:rPr>
        <w:t xml:space="preserve">), ходьба ноги врозь – ноги вместе – </w:t>
      </w:r>
      <w:proofErr w:type="spellStart"/>
      <w:r w:rsidRPr="00CF2E8E">
        <w:rPr>
          <w:rFonts w:ascii="Times New Roman" w:eastAsia="Calibri" w:hAnsi="Times New Roman" w:cs="Times New Roman"/>
          <w:sz w:val="28"/>
          <w:szCs w:val="28"/>
        </w:rPr>
        <w:t>стрэдл</w:t>
      </w:r>
      <w:proofErr w:type="spellEnd"/>
      <w:r w:rsidRPr="00CF2E8E">
        <w:rPr>
          <w:rFonts w:ascii="Times New Roman" w:eastAsia="Calibri" w:hAnsi="Times New Roman" w:cs="Times New Roman"/>
          <w:sz w:val="28"/>
          <w:szCs w:val="28"/>
        </w:rPr>
        <w:t xml:space="preserve"> (</w:t>
      </w:r>
      <w:proofErr w:type="spellStart"/>
      <w:r w:rsidRPr="00CF2E8E">
        <w:rPr>
          <w:rFonts w:ascii="Times New Roman" w:eastAsia="Calibri" w:hAnsi="Times New Roman" w:cs="Times New Roman"/>
          <w:sz w:val="28"/>
          <w:szCs w:val="28"/>
        </w:rPr>
        <w:t>Straddle</w:t>
      </w:r>
      <w:proofErr w:type="spellEnd"/>
      <w:r w:rsidRPr="00CF2E8E">
        <w:rPr>
          <w:rFonts w:ascii="Times New Roman" w:eastAsia="Calibri" w:hAnsi="Times New Roman" w:cs="Times New Roman"/>
          <w:sz w:val="28"/>
          <w:szCs w:val="28"/>
        </w:rPr>
        <w:t xml:space="preserve">), V-шаг – </w:t>
      </w:r>
      <w:proofErr w:type="spellStart"/>
      <w:r w:rsidRPr="00CF2E8E">
        <w:rPr>
          <w:rFonts w:ascii="Times New Roman" w:eastAsia="Calibri" w:hAnsi="Times New Roman" w:cs="Times New Roman"/>
          <w:sz w:val="28"/>
          <w:szCs w:val="28"/>
        </w:rPr>
        <w:t>ви-стэп</w:t>
      </w:r>
      <w:proofErr w:type="spellEnd"/>
      <w:r w:rsidRPr="00CF2E8E">
        <w:rPr>
          <w:rFonts w:ascii="Times New Roman" w:eastAsia="Calibri" w:hAnsi="Times New Roman" w:cs="Times New Roman"/>
          <w:sz w:val="28"/>
          <w:szCs w:val="28"/>
        </w:rPr>
        <w:t xml:space="preserve"> (V-</w:t>
      </w:r>
      <w:proofErr w:type="spellStart"/>
      <w:r w:rsidRPr="00CF2E8E">
        <w:rPr>
          <w:rFonts w:ascii="Times New Roman" w:eastAsia="Calibri" w:hAnsi="Times New Roman" w:cs="Times New Roman"/>
          <w:sz w:val="28"/>
          <w:szCs w:val="28"/>
        </w:rPr>
        <w:t>Step</w:t>
      </w:r>
      <w:proofErr w:type="spellEnd"/>
      <w:r w:rsidRPr="00CF2E8E">
        <w:rPr>
          <w:rFonts w:ascii="Times New Roman" w:eastAsia="Calibri" w:hAnsi="Times New Roman" w:cs="Times New Roman"/>
          <w:sz w:val="28"/>
          <w:szCs w:val="28"/>
        </w:rPr>
        <w:t xml:space="preserve">), </w:t>
      </w:r>
      <w:proofErr w:type="spellStart"/>
      <w:r w:rsidRPr="00CF2E8E">
        <w:rPr>
          <w:rFonts w:ascii="Times New Roman" w:eastAsia="Calibri" w:hAnsi="Times New Roman" w:cs="Times New Roman"/>
          <w:sz w:val="28"/>
          <w:szCs w:val="28"/>
        </w:rPr>
        <w:t>скрестный</w:t>
      </w:r>
      <w:proofErr w:type="spellEnd"/>
      <w:r w:rsidRPr="00CF2E8E">
        <w:rPr>
          <w:rFonts w:ascii="Times New Roman" w:eastAsia="Calibri" w:hAnsi="Times New Roman" w:cs="Times New Roman"/>
          <w:sz w:val="28"/>
          <w:szCs w:val="28"/>
        </w:rPr>
        <w:t xml:space="preserve"> шаг – кросс-степ (</w:t>
      </w:r>
      <w:proofErr w:type="spellStart"/>
      <w:r w:rsidRPr="00CF2E8E">
        <w:rPr>
          <w:rFonts w:ascii="Times New Roman" w:eastAsia="Calibri" w:hAnsi="Times New Roman" w:cs="Times New Roman"/>
          <w:sz w:val="28"/>
          <w:szCs w:val="28"/>
        </w:rPr>
        <w:t>Сross</w:t>
      </w:r>
      <w:proofErr w:type="spellEnd"/>
      <w:r w:rsidRPr="00CF2E8E">
        <w:rPr>
          <w:rFonts w:ascii="Times New Roman" w:eastAsia="Calibri" w:hAnsi="Times New Roman" w:cs="Times New Roman"/>
          <w:sz w:val="28"/>
          <w:szCs w:val="28"/>
        </w:rPr>
        <w:t xml:space="preserve"> </w:t>
      </w:r>
      <w:proofErr w:type="spellStart"/>
      <w:r w:rsidRPr="00CF2E8E">
        <w:rPr>
          <w:rFonts w:ascii="Times New Roman" w:eastAsia="Calibri" w:hAnsi="Times New Roman" w:cs="Times New Roman"/>
          <w:sz w:val="28"/>
          <w:szCs w:val="28"/>
        </w:rPr>
        <w:t>Step</w:t>
      </w:r>
      <w:proofErr w:type="spellEnd"/>
      <w:r w:rsidRPr="00CF2E8E">
        <w:rPr>
          <w:rFonts w:ascii="Times New Roman" w:eastAsia="Calibri" w:hAnsi="Times New Roman" w:cs="Times New Roman"/>
          <w:sz w:val="28"/>
          <w:szCs w:val="28"/>
        </w:rPr>
        <w:t>), приставной шаг – степ-</w:t>
      </w:r>
      <w:proofErr w:type="spellStart"/>
      <w:r w:rsidRPr="00CF2E8E">
        <w:rPr>
          <w:rFonts w:ascii="Times New Roman" w:eastAsia="Calibri" w:hAnsi="Times New Roman" w:cs="Times New Roman"/>
          <w:sz w:val="28"/>
          <w:szCs w:val="28"/>
        </w:rPr>
        <w:t>тач</w:t>
      </w:r>
      <w:proofErr w:type="spellEnd"/>
      <w:r w:rsidRPr="00CF2E8E">
        <w:rPr>
          <w:rFonts w:ascii="Times New Roman" w:eastAsia="Calibri" w:hAnsi="Times New Roman" w:cs="Times New Roman"/>
          <w:sz w:val="28"/>
          <w:szCs w:val="28"/>
        </w:rPr>
        <w:t xml:space="preserve"> (</w:t>
      </w:r>
      <w:proofErr w:type="spellStart"/>
      <w:r w:rsidRPr="00CF2E8E">
        <w:rPr>
          <w:rFonts w:ascii="Times New Roman" w:eastAsia="Calibri" w:hAnsi="Times New Roman" w:cs="Times New Roman"/>
          <w:sz w:val="28"/>
          <w:szCs w:val="28"/>
        </w:rPr>
        <w:t>Step</w:t>
      </w:r>
      <w:proofErr w:type="spellEnd"/>
      <w:r w:rsidRPr="00CF2E8E">
        <w:rPr>
          <w:rFonts w:ascii="Times New Roman" w:eastAsia="Calibri" w:hAnsi="Times New Roman" w:cs="Times New Roman"/>
          <w:sz w:val="28"/>
          <w:szCs w:val="28"/>
        </w:rPr>
        <w:t xml:space="preserve"> </w:t>
      </w:r>
      <w:proofErr w:type="spellStart"/>
      <w:r w:rsidRPr="00CF2E8E">
        <w:rPr>
          <w:rFonts w:ascii="Times New Roman" w:eastAsia="Calibri" w:hAnsi="Times New Roman" w:cs="Times New Roman"/>
          <w:sz w:val="28"/>
          <w:szCs w:val="28"/>
        </w:rPr>
        <w:t>Touch</w:t>
      </w:r>
      <w:proofErr w:type="spellEnd"/>
      <w:r w:rsidRPr="00CF2E8E">
        <w:rPr>
          <w:rFonts w:ascii="Times New Roman" w:eastAsia="Calibri" w:hAnsi="Times New Roman" w:cs="Times New Roman"/>
          <w:sz w:val="28"/>
          <w:szCs w:val="28"/>
        </w:rPr>
        <w:t xml:space="preserve">), переменные </w:t>
      </w:r>
      <w:proofErr w:type="spellStart"/>
      <w:r w:rsidRPr="00CF2E8E">
        <w:rPr>
          <w:rFonts w:ascii="Times New Roman" w:eastAsia="Calibri" w:hAnsi="Times New Roman" w:cs="Times New Roman"/>
          <w:sz w:val="28"/>
          <w:szCs w:val="28"/>
        </w:rPr>
        <w:t>скрестные</w:t>
      </w:r>
      <w:proofErr w:type="spellEnd"/>
      <w:r w:rsidRPr="00CF2E8E">
        <w:rPr>
          <w:rFonts w:ascii="Times New Roman" w:eastAsia="Calibri" w:hAnsi="Times New Roman" w:cs="Times New Roman"/>
          <w:sz w:val="28"/>
          <w:szCs w:val="28"/>
        </w:rPr>
        <w:t xml:space="preserve"> шаги в сторону – </w:t>
      </w:r>
      <w:proofErr w:type="spellStart"/>
      <w:r w:rsidRPr="00CF2E8E">
        <w:rPr>
          <w:rFonts w:ascii="Times New Roman" w:eastAsia="Calibri" w:hAnsi="Times New Roman" w:cs="Times New Roman"/>
          <w:sz w:val="28"/>
          <w:szCs w:val="28"/>
        </w:rPr>
        <w:t>грейпвайн</w:t>
      </w:r>
      <w:proofErr w:type="spellEnd"/>
      <w:r w:rsidRPr="00CF2E8E">
        <w:rPr>
          <w:rFonts w:ascii="Times New Roman" w:eastAsia="Calibri" w:hAnsi="Times New Roman" w:cs="Times New Roman"/>
          <w:sz w:val="28"/>
          <w:szCs w:val="28"/>
        </w:rPr>
        <w:t xml:space="preserve"> (</w:t>
      </w:r>
      <w:proofErr w:type="spellStart"/>
      <w:r w:rsidRPr="00CF2E8E">
        <w:rPr>
          <w:rFonts w:ascii="Times New Roman" w:eastAsia="Calibri" w:hAnsi="Times New Roman" w:cs="Times New Roman"/>
          <w:sz w:val="28"/>
          <w:szCs w:val="28"/>
        </w:rPr>
        <w:t>Grapevine</w:t>
      </w:r>
      <w:proofErr w:type="spellEnd"/>
      <w:r w:rsidRPr="00CF2E8E">
        <w:rPr>
          <w:rFonts w:ascii="Times New Roman" w:eastAsia="Calibri" w:hAnsi="Times New Roman" w:cs="Times New Roman"/>
          <w:sz w:val="28"/>
          <w:szCs w:val="28"/>
        </w:rPr>
        <w:t xml:space="preserve">), </w:t>
      </w:r>
      <w:proofErr w:type="gramStart"/>
      <w:r w:rsidRPr="00CF2E8E">
        <w:rPr>
          <w:rFonts w:ascii="Times New Roman" w:eastAsia="Calibri" w:hAnsi="Times New Roman" w:cs="Times New Roman"/>
          <w:sz w:val="28"/>
          <w:szCs w:val="28"/>
        </w:rPr>
        <w:t>бег  –</w:t>
      </w:r>
      <w:proofErr w:type="gramEnd"/>
      <w:r w:rsidRPr="00CF2E8E">
        <w:rPr>
          <w:rFonts w:ascii="Times New Roman" w:eastAsia="Calibri" w:hAnsi="Times New Roman" w:cs="Times New Roman"/>
          <w:sz w:val="28"/>
          <w:szCs w:val="28"/>
        </w:rPr>
        <w:t xml:space="preserve"> </w:t>
      </w:r>
      <w:proofErr w:type="spellStart"/>
      <w:r w:rsidRPr="00CF2E8E">
        <w:rPr>
          <w:rFonts w:ascii="Times New Roman" w:eastAsia="Calibri" w:hAnsi="Times New Roman" w:cs="Times New Roman"/>
          <w:sz w:val="28"/>
          <w:szCs w:val="28"/>
        </w:rPr>
        <w:t>джоггинг</w:t>
      </w:r>
      <w:proofErr w:type="spellEnd"/>
      <w:r w:rsidRPr="00CF2E8E">
        <w:rPr>
          <w:rFonts w:ascii="Times New Roman" w:eastAsia="Calibri" w:hAnsi="Times New Roman" w:cs="Times New Roman"/>
          <w:sz w:val="28"/>
          <w:szCs w:val="28"/>
        </w:rPr>
        <w:t xml:space="preserve"> (</w:t>
      </w:r>
      <w:proofErr w:type="spellStart"/>
      <w:r w:rsidRPr="00CF2E8E">
        <w:rPr>
          <w:rFonts w:ascii="Times New Roman" w:eastAsia="Calibri" w:hAnsi="Times New Roman" w:cs="Times New Roman"/>
          <w:sz w:val="28"/>
          <w:szCs w:val="28"/>
        </w:rPr>
        <w:t>Jogging</w:t>
      </w:r>
      <w:proofErr w:type="spellEnd"/>
      <w:r w:rsidRPr="00CF2E8E">
        <w:rPr>
          <w:rFonts w:ascii="Times New Roman" w:eastAsia="Calibri" w:hAnsi="Times New Roman" w:cs="Times New Roman"/>
          <w:sz w:val="28"/>
          <w:szCs w:val="28"/>
        </w:rPr>
        <w:t>), ча-ча-ча (</w:t>
      </w:r>
      <w:proofErr w:type="spellStart"/>
      <w:r w:rsidRPr="00CF2E8E">
        <w:rPr>
          <w:rFonts w:ascii="Times New Roman" w:eastAsia="Calibri" w:hAnsi="Times New Roman" w:cs="Times New Roman"/>
          <w:sz w:val="28"/>
          <w:szCs w:val="28"/>
        </w:rPr>
        <w:t>Cha-Cha-Cha</w:t>
      </w:r>
      <w:proofErr w:type="spellEnd"/>
      <w:r w:rsidRPr="00CF2E8E">
        <w:rPr>
          <w:rFonts w:ascii="Times New Roman" w:eastAsia="Calibri" w:hAnsi="Times New Roman" w:cs="Times New Roman"/>
          <w:sz w:val="28"/>
          <w:szCs w:val="28"/>
        </w:rPr>
        <w:t xml:space="preserve">), </w:t>
      </w:r>
      <w:proofErr w:type="spellStart"/>
      <w:r w:rsidRPr="00CF2E8E">
        <w:rPr>
          <w:rFonts w:ascii="Times New Roman" w:eastAsia="Calibri" w:hAnsi="Times New Roman" w:cs="Times New Roman"/>
          <w:sz w:val="28"/>
          <w:szCs w:val="28"/>
        </w:rPr>
        <w:t>мамбо</w:t>
      </w:r>
      <w:proofErr w:type="spellEnd"/>
      <w:r w:rsidRPr="00CF2E8E">
        <w:rPr>
          <w:rFonts w:ascii="Times New Roman" w:eastAsia="Calibri" w:hAnsi="Times New Roman" w:cs="Times New Roman"/>
          <w:sz w:val="28"/>
          <w:szCs w:val="28"/>
        </w:rPr>
        <w:t xml:space="preserve"> (</w:t>
      </w:r>
      <w:proofErr w:type="spellStart"/>
      <w:r w:rsidRPr="00CF2E8E">
        <w:rPr>
          <w:rFonts w:ascii="Times New Roman" w:eastAsia="Calibri" w:hAnsi="Times New Roman" w:cs="Times New Roman"/>
          <w:sz w:val="28"/>
          <w:szCs w:val="28"/>
        </w:rPr>
        <w:t>Mambo</w:t>
      </w:r>
      <w:proofErr w:type="spellEnd"/>
      <w:r w:rsidRPr="00CF2E8E">
        <w:rPr>
          <w:rFonts w:ascii="Times New Roman" w:eastAsia="Calibri" w:hAnsi="Times New Roman" w:cs="Times New Roman"/>
          <w:sz w:val="28"/>
          <w:szCs w:val="28"/>
        </w:rPr>
        <w:t>), любой поворот на двух или одной ноге (</w:t>
      </w:r>
      <w:proofErr w:type="spellStart"/>
      <w:r w:rsidRPr="00CF2E8E">
        <w:rPr>
          <w:rFonts w:ascii="Times New Roman" w:eastAsia="Calibri" w:hAnsi="Times New Roman" w:cs="Times New Roman"/>
          <w:sz w:val="28"/>
          <w:szCs w:val="28"/>
        </w:rPr>
        <w:t>Turn</w:t>
      </w:r>
      <w:proofErr w:type="spellEnd"/>
      <w:r w:rsidRPr="00CF2E8E">
        <w:rPr>
          <w:rFonts w:ascii="Times New Roman" w:eastAsia="Calibri" w:hAnsi="Times New Roman" w:cs="Times New Roman"/>
          <w:sz w:val="28"/>
          <w:szCs w:val="28"/>
        </w:rPr>
        <w:t xml:space="preserve">); </w:t>
      </w:r>
    </w:p>
    <w:p w:rsidR="00CF2E8E" w:rsidRPr="00CF2E8E" w:rsidRDefault="00CF2E8E" w:rsidP="00CF2E8E">
      <w:pPr>
        <w:numPr>
          <w:ilvl w:val="0"/>
          <w:numId w:val="3"/>
        </w:numPr>
        <w:spacing w:after="0" w:line="240" w:lineRule="auto"/>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объединение двух-трех шагов в связку. </w:t>
      </w:r>
    </w:p>
    <w:p w:rsidR="00CF2E8E" w:rsidRPr="00CF2E8E" w:rsidRDefault="00CF2E8E" w:rsidP="00CF2E8E">
      <w:pPr>
        <w:numPr>
          <w:ilvl w:val="0"/>
          <w:numId w:val="3"/>
        </w:numPr>
        <w:spacing w:after="0" w:line="240" w:lineRule="auto"/>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разучивание связки шагов и дополнение движений руками. </w:t>
      </w:r>
    </w:p>
    <w:p w:rsidR="00CF2E8E" w:rsidRPr="00CF2E8E" w:rsidRDefault="00CF2E8E" w:rsidP="00CF2E8E">
      <w:pPr>
        <w:numPr>
          <w:ilvl w:val="0"/>
          <w:numId w:val="3"/>
        </w:numPr>
        <w:spacing w:after="0" w:line="240" w:lineRule="auto"/>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разучивание танцевальной композиции на 4, 8, 16 восьмерок, выполнение композиции под музыку;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 примечание: допускается разучивание композиции из различных элементов танцевальной аэробики, а также в различных танцевальных стилях: </w:t>
      </w:r>
      <w:proofErr w:type="spellStart"/>
      <w:r w:rsidRPr="00CF2E8E">
        <w:rPr>
          <w:rFonts w:ascii="Times New Roman" w:eastAsia="Calibri" w:hAnsi="Times New Roman" w:cs="Times New Roman"/>
          <w:sz w:val="28"/>
          <w:szCs w:val="28"/>
        </w:rPr>
        <w:t>фанк</w:t>
      </w:r>
      <w:proofErr w:type="spellEnd"/>
      <w:r w:rsidRPr="00CF2E8E">
        <w:rPr>
          <w:rFonts w:ascii="Times New Roman" w:eastAsia="Calibri" w:hAnsi="Times New Roman" w:cs="Times New Roman"/>
          <w:sz w:val="28"/>
          <w:szCs w:val="28"/>
        </w:rPr>
        <w:t xml:space="preserve">-, сити-, джем-, хип-хоп-, латино-, афро-, джаз-направление, а также в стиле боевых искусств.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Times New Roman" w:hAnsi="Times New Roman" w:cs="Times New Roman"/>
          <w:i/>
          <w:sz w:val="28"/>
          <w:szCs w:val="28"/>
        </w:rPr>
        <w:t xml:space="preserve">Силовое направление:  </w:t>
      </w:r>
    </w:p>
    <w:p w:rsidR="00CF2E8E" w:rsidRPr="00CF2E8E" w:rsidRDefault="00CF2E8E" w:rsidP="00CF2E8E">
      <w:pPr>
        <w:numPr>
          <w:ilvl w:val="0"/>
          <w:numId w:val="4"/>
        </w:numPr>
        <w:spacing w:after="0" w:line="240" w:lineRule="auto"/>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упражнения на </w:t>
      </w:r>
      <w:proofErr w:type="spellStart"/>
      <w:r w:rsidRPr="00CF2E8E">
        <w:rPr>
          <w:rFonts w:ascii="Times New Roman" w:eastAsia="Calibri" w:hAnsi="Times New Roman" w:cs="Times New Roman"/>
          <w:sz w:val="28"/>
          <w:szCs w:val="28"/>
        </w:rPr>
        <w:t>фитболе</w:t>
      </w:r>
      <w:proofErr w:type="spellEnd"/>
      <w:r w:rsidRPr="00CF2E8E">
        <w:rPr>
          <w:rFonts w:ascii="Times New Roman" w:eastAsia="Calibri" w:hAnsi="Times New Roman" w:cs="Times New Roman"/>
          <w:sz w:val="28"/>
          <w:szCs w:val="28"/>
        </w:rPr>
        <w:t xml:space="preserve"> под музыкальное сопровождение, направленные на развитие мышц живота, спины, бедер, ягодиц, плечевого пояса; </w:t>
      </w:r>
    </w:p>
    <w:p w:rsidR="00CF2E8E" w:rsidRPr="00CF2E8E" w:rsidRDefault="00CF2E8E" w:rsidP="00CF2E8E">
      <w:pPr>
        <w:numPr>
          <w:ilvl w:val="0"/>
          <w:numId w:val="4"/>
        </w:numPr>
        <w:spacing w:after="0" w:line="240" w:lineRule="auto"/>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упражнения на равновесия и гибкость на </w:t>
      </w:r>
      <w:proofErr w:type="spellStart"/>
      <w:r w:rsidRPr="00CF2E8E">
        <w:rPr>
          <w:rFonts w:ascii="Times New Roman" w:eastAsia="Calibri" w:hAnsi="Times New Roman" w:cs="Times New Roman"/>
          <w:sz w:val="28"/>
          <w:szCs w:val="28"/>
        </w:rPr>
        <w:t>фитболе</w:t>
      </w:r>
      <w:proofErr w:type="spellEnd"/>
      <w:r w:rsidRPr="00CF2E8E">
        <w:rPr>
          <w:rFonts w:ascii="Times New Roman" w:eastAsia="Calibri" w:hAnsi="Times New Roman" w:cs="Times New Roman"/>
          <w:sz w:val="28"/>
          <w:szCs w:val="28"/>
        </w:rPr>
        <w:t xml:space="preserve">. </w:t>
      </w:r>
    </w:p>
    <w:p w:rsidR="00CF2E8E" w:rsidRPr="00CF2E8E" w:rsidRDefault="00CF2E8E" w:rsidP="00CF2E8E">
      <w:pPr>
        <w:numPr>
          <w:ilvl w:val="0"/>
          <w:numId w:val="4"/>
        </w:numPr>
        <w:spacing w:after="0" w:line="240" w:lineRule="auto"/>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упражнения с применением гантелей (0,5–1 кг), направленные на развитие силы мышц рук, спины, ног, ягодиц. </w:t>
      </w:r>
    </w:p>
    <w:p w:rsidR="00CF2E8E" w:rsidRPr="00CF2E8E" w:rsidRDefault="00CF2E8E" w:rsidP="00CF2E8E">
      <w:pPr>
        <w:spacing w:after="0" w:line="240" w:lineRule="auto"/>
        <w:ind w:firstLine="567"/>
        <w:jc w:val="center"/>
        <w:rPr>
          <w:rFonts w:ascii="Times New Roman" w:eastAsia="Calibri" w:hAnsi="Times New Roman" w:cs="Times New Roman"/>
          <w:sz w:val="28"/>
          <w:szCs w:val="28"/>
        </w:rPr>
      </w:pPr>
    </w:p>
    <w:p w:rsidR="00CF2E8E" w:rsidRPr="00CF2E8E" w:rsidRDefault="00CF2E8E" w:rsidP="00CF2E8E">
      <w:pPr>
        <w:spacing w:after="0" w:line="240" w:lineRule="auto"/>
        <w:ind w:firstLine="567"/>
        <w:jc w:val="center"/>
        <w:rPr>
          <w:rFonts w:ascii="Times New Roman" w:eastAsia="Calibri" w:hAnsi="Times New Roman" w:cs="Times New Roman"/>
          <w:sz w:val="28"/>
          <w:szCs w:val="28"/>
        </w:rPr>
      </w:pPr>
      <w:r w:rsidRPr="00CF2E8E">
        <w:rPr>
          <w:rFonts w:ascii="Times New Roman" w:eastAsia="Times New Roman" w:hAnsi="Times New Roman" w:cs="Times New Roman"/>
          <w:b/>
          <w:sz w:val="28"/>
          <w:szCs w:val="28"/>
        </w:rPr>
        <w:t>Стретчинг и общеразвивающие упражнения гимнастической направленности</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Применение упражнений данного блока возможно в рамках целого занятия путем разработки и составления комплекса упражнений, направленных на увеличение гибкости и подвижности суставов. Возможно использование упражнений данного блока на занятиях с иной целевой направленностью: в качестве упражнений подготовительной и заключительной части; в качестве упражнений активного отдыха между упражнениями силового и циклического характера.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Выполнение упражнений в потягивании является хорошим стимулятором регуляторных механизмов работы сердца и других внутренних органов.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Упражнения данного блока практически не имеют противопоказаний при занятиях со студентами специального учебного отделения </w:t>
      </w:r>
      <w:r w:rsidRPr="00CF2E8E">
        <w:rPr>
          <w:rFonts w:ascii="Times New Roman" w:eastAsia="Times New Roman" w:hAnsi="Times New Roman" w:cs="Times New Roman"/>
          <w:b/>
          <w:sz w:val="28"/>
          <w:szCs w:val="28"/>
        </w:rPr>
        <w:t xml:space="preserve">группы «А» </w:t>
      </w:r>
      <w:r w:rsidRPr="00CF2E8E">
        <w:rPr>
          <w:rFonts w:ascii="Times New Roman" w:eastAsia="Calibri" w:hAnsi="Times New Roman" w:cs="Times New Roman"/>
          <w:sz w:val="28"/>
          <w:szCs w:val="28"/>
        </w:rPr>
        <w:t>и</w:t>
      </w:r>
      <w:r w:rsidRPr="00CF2E8E">
        <w:rPr>
          <w:rFonts w:ascii="Times New Roman" w:eastAsia="Times New Roman" w:hAnsi="Times New Roman" w:cs="Times New Roman"/>
          <w:b/>
          <w:sz w:val="28"/>
          <w:szCs w:val="28"/>
        </w:rPr>
        <w:t xml:space="preserve"> </w:t>
      </w:r>
      <w:r w:rsidRPr="00CF2E8E">
        <w:rPr>
          <w:rFonts w:ascii="Times New Roman" w:eastAsia="Times New Roman" w:hAnsi="Times New Roman" w:cs="Times New Roman"/>
          <w:b/>
          <w:sz w:val="28"/>
          <w:szCs w:val="28"/>
        </w:rPr>
        <w:lastRenderedPageBreak/>
        <w:t>группы «Б</w:t>
      </w:r>
      <w:r w:rsidRPr="00CF2E8E">
        <w:rPr>
          <w:rFonts w:ascii="Times New Roman" w:eastAsia="Calibri" w:hAnsi="Times New Roman" w:cs="Times New Roman"/>
          <w:sz w:val="28"/>
          <w:szCs w:val="28"/>
        </w:rPr>
        <w:t xml:space="preserve">», за исключением беговых упражнений, которые нужно применять с осторожностью.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При включении упражнений этого блока в занятия со студентами </w:t>
      </w:r>
      <w:r w:rsidRPr="00CF2E8E">
        <w:rPr>
          <w:rFonts w:ascii="Times New Roman" w:eastAsia="Times New Roman" w:hAnsi="Times New Roman" w:cs="Times New Roman"/>
          <w:b/>
          <w:sz w:val="28"/>
          <w:szCs w:val="28"/>
        </w:rPr>
        <w:t xml:space="preserve">группы «В» </w:t>
      </w:r>
      <w:r w:rsidRPr="00CF2E8E">
        <w:rPr>
          <w:rFonts w:ascii="Times New Roman" w:eastAsia="Calibri" w:hAnsi="Times New Roman" w:cs="Times New Roman"/>
          <w:sz w:val="28"/>
          <w:szCs w:val="28"/>
        </w:rPr>
        <w:t xml:space="preserve">следует помнить о том, что при сколиозе и асимметричной осанке противопоказаны упражнения, увеличивающие гибкость и ротацию позвоночника (скручивания, вращения туловища, повороты, боковые наклоны, </w:t>
      </w:r>
      <w:proofErr w:type="spellStart"/>
      <w:r w:rsidRPr="00CF2E8E">
        <w:rPr>
          <w:rFonts w:ascii="Times New Roman" w:eastAsia="Calibri" w:hAnsi="Times New Roman" w:cs="Times New Roman"/>
          <w:sz w:val="28"/>
          <w:szCs w:val="28"/>
        </w:rPr>
        <w:t>переразгибания</w:t>
      </w:r>
      <w:proofErr w:type="spellEnd"/>
      <w:r w:rsidRPr="00CF2E8E">
        <w:rPr>
          <w:rFonts w:ascii="Times New Roman" w:eastAsia="Times New Roman" w:hAnsi="Times New Roman" w:cs="Times New Roman"/>
          <w:b/>
          <w:sz w:val="28"/>
          <w:szCs w:val="28"/>
        </w:rPr>
        <w:t xml:space="preserve">, </w:t>
      </w:r>
      <w:r w:rsidRPr="00CF2E8E">
        <w:rPr>
          <w:rFonts w:ascii="Times New Roman" w:eastAsia="Calibri" w:hAnsi="Times New Roman" w:cs="Times New Roman"/>
          <w:sz w:val="28"/>
          <w:szCs w:val="28"/>
        </w:rPr>
        <w:t xml:space="preserve">а также ходьба скрестным и «гусиным» шагом.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При деструктивно-дегенеративных поражениях суставов нижних конечностей необходимо снизить либо совсем исключить нагрузку на конечность с больным суставом.</w:t>
      </w:r>
      <w:r w:rsidRPr="00CF2E8E">
        <w:rPr>
          <w:rFonts w:ascii="Times New Roman" w:eastAsia="Times New Roman" w:hAnsi="Times New Roman" w:cs="Times New Roman"/>
          <w:i/>
          <w:sz w:val="28"/>
          <w:szCs w:val="28"/>
        </w:rPr>
        <w:t xml:space="preserve">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Times New Roman" w:hAnsi="Times New Roman" w:cs="Times New Roman"/>
          <w:i/>
          <w:sz w:val="28"/>
          <w:szCs w:val="28"/>
        </w:rPr>
        <w:t xml:space="preserve">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Times New Roman" w:hAnsi="Times New Roman" w:cs="Times New Roman"/>
          <w:i/>
          <w:sz w:val="28"/>
          <w:szCs w:val="28"/>
          <w:u w:val="single" w:color="000000"/>
        </w:rPr>
        <w:t>Учебный материал</w:t>
      </w:r>
      <w:r w:rsidRPr="00CF2E8E">
        <w:rPr>
          <w:rFonts w:ascii="Times New Roman" w:eastAsia="Times New Roman" w:hAnsi="Times New Roman" w:cs="Times New Roman"/>
          <w:i/>
          <w:sz w:val="28"/>
          <w:szCs w:val="28"/>
        </w:rPr>
        <w:t xml:space="preserve">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Правила безопасного поведения на занятиях гимнастической направленности, стретчингом. Правила страховки и </w:t>
      </w:r>
      <w:proofErr w:type="spellStart"/>
      <w:r w:rsidRPr="00CF2E8E">
        <w:rPr>
          <w:rFonts w:ascii="Times New Roman" w:eastAsia="Calibri" w:hAnsi="Times New Roman" w:cs="Times New Roman"/>
          <w:sz w:val="28"/>
          <w:szCs w:val="28"/>
        </w:rPr>
        <w:t>самостраховки</w:t>
      </w:r>
      <w:proofErr w:type="spellEnd"/>
      <w:r w:rsidRPr="00CF2E8E">
        <w:rPr>
          <w:rFonts w:ascii="Times New Roman" w:eastAsia="Calibri" w:hAnsi="Times New Roman" w:cs="Times New Roman"/>
          <w:sz w:val="28"/>
          <w:szCs w:val="28"/>
        </w:rPr>
        <w:t xml:space="preserve">. Прикладное и оздоровительное значение общеразвивающих упражнений, стретчинга, упражнений, направленных на увеличение подвижности суставов. Техника выполнения общеразвивающих гимнастических упражнений, упражнений стретчинга и упражнений, направленных на увеличение подвижности суставов. Общеразвивающие упражнения гимнастики для развития различных двигательных способностей, техника их выполнения.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u w:val="single" w:color="000000"/>
        </w:rPr>
        <w:t>Гимнастические общеразвивающие упражнения</w:t>
      </w:r>
      <w:r w:rsidRPr="00CF2E8E">
        <w:rPr>
          <w:rFonts w:ascii="Times New Roman" w:eastAsia="Calibri" w:hAnsi="Times New Roman" w:cs="Times New Roman"/>
          <w:sz w:val="28"/>
          <w:szCs w:val="28"/>
        </w:rPr>
        <w:t xml:space="preserve">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Ходьба: на носках со сменой длины шагов; ходьба обычная с замедлением и ускорением частоты движений, в заданном темпе, выпадами, на пятках, на внешней части стопы, на носках, приставными шагами вперед, назад, семенящим шагом с сохранением осанки, выпадами, в приседе («гусиным шагом») со сменой направления движения с сохранением осанки.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Бег: равномерный, семенящим шагом, приставными шагами с сохранением осанки.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Общеразвивающие упражнения на месте и в движении: наклоны, повороты, скручивания туловища, махи ногами и руками, круговые движения руками, седы и приседы, выпады.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Упражнения для правильной осанки: ходьба с сохранением правильной осанки без предметов, с предметом на голове, по линии на полу, по гимнастической скамейке; ходьба с гимнастической палкой за спиной, за головой, над головой, приставными шагами.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u w:val="single" w:color="000000"/>
        </w:rPr>
        <w:t>Стретчинг</w:t>
      </w:r>
      <w:r w:rsidRPr="00CF2E8E">
        <w:rPr>
          <w:rFonts w:ascii="Times New Roman" w:eastAsia="Calibri" w:hAnsi="Times New Roman" w:cs="Times New Roman"/>
          <w:sz w:val="28"/>
          <w:szCs w:val="28"/>
        </w:rPr>
        <w:t xml:space="preserve">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Упражнения динамического стретчинга: растягивание мышц боковой поверхности туловища, растягивание межреберных мышц, мышц спины и передней поверхности туловища, растягивание задней поверхности бедра и большой ягодичной мышцы.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Упражнения статического стретчинга: стретчинг глубоких мышц шеи, стретчинг больших и малых грудных, межреберных мышц, стретчинг задней поверхности бедра, мышц, выпрямляющих позвоночник, стретчинг прямых, </w:t>
      </w:r>
      <w:r w:rsidRPr="00CF2E8E">
        <w:rPr>
          <w:rFonts w:ascii="Times New Roman" w:eastAsia="Calibri" w:hAnsi="Times New Roman" w:cs="Times New Roman"/>
          <w:sz w:val="28"/>
          <w:szCs w:val="28"/>
        </w:rPr>
        <w:lastRenderedPageBreak/>
        <w:t xml:space="preserve">косых мышц живота, стретчинг задней поверхности бедра, стретчинг приводящих мышц бедра, стретчинг двуглавой мышцы плеча.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Упражнения, направленные на увеличение подвижности суставов.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Упражнения, направленные на увеличение подвижности суставов нижних конечностей.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Упражнения, направленные на увеличение подвижности суставов верхних конечностей и плечевого пояса.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Упражнения, направленные на увеличение подвижности позвоночника.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p>
    <w:p w:rsidR="00CF2E8E" w:rsidRPr="00CF2E8E" w:rsidRDefault="00CF2E8E" w:rsidP="00CF2E8E">
      <w:pPr>
        <w:spacing w:after="0" w:line="240" w:lineRule="auto"/>
        <w:ind w:firstLine="567"/>
        <w:jc w:val="center"/>
        <w:rPr>
          <w:rFonts w:ascii="Times New Roman" w:eastAsia="Times New Roman" w:hAnsi="Times New Roman" w:cs="Times New Roman"/>
          <w:b/>
          <w:sz w:val="28"/>
          <w:szCs w:val="28"/>
        </w:rPr>
      </w:pPr>
      <w:r w:rsidRPr="00CF2E8E">
        <w:rPr>
          <w:rFonts w:ascii="Times New Roman" w:eastAsia="Times New Roman" w:hAnsi="Times New Roman" w:cs="Times New Roman"/>
          <w:b/>
          <w:sz w:val="28"/>
          <w:szCs w:val="28"/>
        </w:rPr>
        <w:t xml:space="preserve">Дыхательные упражнения. </w:t>
      </w:r>
    </w:p>
    <w:p w:rsidR="00CF2E8E" w:rsidRPr="00CF2E8E" w:rsidRDefault="00CF2E8E" w:rsidP="00CF2E8E">
      <w:pPr>
        <w:spacing w:after="0" w:line="240" w:lineRule="auto"/>
        <w:ind w:firstLine="567"/>
        <w:jc w:val="center"/>
        <w:rPr>
          <w:rFonts w:ascii="Times New Roman" w:eastAsia="Calibri" w:hAnsi="Times New Roman" w:cs="Times New Roman"/>
          <w:sz w:val="28"/>
          <w:szCs w:val="28"/>
        </w:rPr>
      </w:pPr>
      <w:r w:rsidRPr="00CF2E8E">
        <w:rPr>
          <w:rFonts w:ascii="Times New Roman" w:eastAsia="Times New Roman" w:hAnsi="Times New Roman" w:cs="Times New Roman"/>
          <w:b/>
          <w:sz w:val="28"/>
          <w:szCs w:val="28"/>
        </w:rPr>
        <w:t>Система специальных упражнений для регулирования процессов дыхания, улучшения вентиляции легких</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Важную роль в состоянии здоровья как способности адаптироваться к психическим нагрузкам играет физическая активность. Одним из признаков </w:t>
      </w:r>
      <w:proofErr w:type="spellStart"/>
      <w:r w:rsidRPr="00CF2E8E">
        <w:rPr>
          <w:rFonts w:ascii="Times New Roman" w:eastAsia="Calibri" w:hAnsi="Times New Roman" w:cs="Times New Roman"/>
          <w:sz w:val="28"/>
          <w:szCs w:val="28"/>
        </w:rPr>
        <w:t>саморегуляции</w:t>
      </w:r>
      <w:proofErr w:type="spellEnd"/>
      <w:r w:rsidRPr="00CF2E8E">
        <w:rPr>
          <w:rFonts w:ascii="Times New Roman" w:eastAsia="Calibri" w:hAnsi="Times New Roman" w:cs="Times New Roman"/>
          <w:sz w:val="28"/>
          <w:szCs w:val="28"/>
        </w:rPr>
        <w:t xml:space="preserve"> является способность к управлению активностью нервной системы. Следует использовать активные и пассивные, статические и динамические дыхательные упражнения.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Обучение данным техникам рекомендовано начинать с сегментированного нижнего диафрагмального дыхания, затем среднего – грудного и верхнего – ключичного, а заканчивать – полным дыханием, постепенно усложняя задачу задержкой дыхания на вдохе и выдохе. Также эффективно выполнение дыхательных упражнений с произношением согласных, гласных и шипящих звуков.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Дыхание через одну ноздрю (одним из двух носовых каналов) с акцентом на выдох.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Поочередное выполнение вдоха и выдоха каждой ноздрей в разных пропорциях длинны вдоха, выдоха и задержек дыхания.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Поочередное выполнение вдоха и выдоха каждой ноздрей, затем обеими вместе с различной силой, длинной и пропорцией соотношения вдоха и выдоха. Методику асимметричного дыхания через разные ноздри рекомендуют представители традиций </w:t>
      </w:r>
      <w:proofErr w:type="spellStart"/>
      <w:r w:rsidRPr="00CF2E8E">
        <w:rPr>
          <w:rFonts w:ascii="Times New Roman" w:eastAsia="Calibri" w:hAnsi="Times New Roman" w:cs="Times New Roman"/>
          <w:sz w:val="28"/>
          <w:szCs w:val="28"/>
        </w:rPr>
        <w:t>Шиванда</w:t>
      </w:r>
      <w:proofErr w:type="spellEnd"/>
      <w:r w:rsidRPr="00CF2E8E">
        <w:rPr>
          <w:rFonts w:ascii="Times New Roman" w:eastAsia="Calibri" w:hAnsi="Times New Roman" w:cs="Times New Roman"/>
          <w:sz w:val="28"/>
          <w:szCs w:val="28"/>
        </w:rPr>
        <w:t xml:space="preserve">-йоги.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Освоение накопительного дыхания в тех или иных пропорциях (вдох или выдох небольших порций воздуха с постоянным увеличением тонуса дыхательных мышц и силы выдоха до максимальной позиции) в соответствии с поставленными задачами.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И уже после этого – к освоению динамических и статических дыхательных упражнений, где арсенал обширен и многообразен, но ключевым и объединяющим является активизация работы диафрагмы при решении других важных тренировочных и оздоровительных задач.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Упражнения данного блока практически не имеют противопоказаний при занятиях со студентами специального учебного отделения </w:t>
      </w:r>
      <w:r w:rsidRPr="00CF2E8E">
        <w:rPr>
          <w:rFonts w:ascii="Times New Roman" w:eastAsia="Times New Roman" w:hAnsi="Times New Roman" w:cs="Times New Roman"/>
          <w:b/>
          <w:sz w:val="28"/>
          <w:szCs w:val="28"/>
        </w:rPr>
        <w:t xml:space="preserve">группы «А» </w:t>
      </w:r>
      <w:r w:rsidRPr="00CF2E8E">
        <w:rPr>
          <w:rFonts w:ascii="Times New Roman" w:eastAsia="Calibri" w:hAnsi="Times New Roman" w:cs="Times New Roman"/>
          <w:sz w:val="28"/>
          <w:szCs w:val="28"/>
        </w:rPr>
        <w:t>и</w:t>
      </w:r>
      <w:r w:rsidRPr="00CF2E8E">
        <w:rPr>
          <w:rFonts w:ascii="Times New Roman" w:eastAsia="Times New Roman" w:hAnsi="Times New Roman" w:cs="Times New Roman"/>
          <w:b/>
          <w:sz w:val="28"/>
          <w:szCs w:val="28"/>
        </w:rPr>
        <w:t xml:space="preserve"> группы «Б</w:t>
      </w:r>
      <w:r w:rsidRPr="00CF2E8E">
        <w:rPr>
          <w:rFonts w:ascii="Times New Roman" w:eastAsia="Calibri" w:hAnsi="Times New Roman" w:cs="Times New Roman"/>
          <w:sz w:val="28"/>
          <w:szCs w:val="28"/>
        </w:rPr>
        <w:t xml:space="preserve">», за исключением задержки дыхания, которые нужно применять с осторожностью.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При включении упражнений этого блока в занятия со студентами </w:t>
      </w:r>
      <w:r w:rsidRPr="00CF2E8E">
        <w:rPr>
          <w:rFonts w:ascii="Times New Roman" w:eastAsia="Times New Roman" w:hAnsi="Times New Roman" w:cs="Times New Roman"/>
          <w:b/>
          <w:sz w:val="28"/>
          <w:szCs w:val="28"/>
        </w:rPr>
        <w:t xml:space="preserve">группы «В» </w:t>
      </w:r>
      <w:r w:rsidRPr="00CF2E8E">
        <w:rPr>
          <w:rFonts w:ascii="Times New Roman" w:eastAsia="Calibri" w:hAnsi="Times New Roman" w:cs="Times New Roman"/>
          <w:sz w:val="28"/>
          <w:szCs w:val="28"/>
        </w:rPr>
        <w:t xml:space="preserve">следует помнить о том, что при сколиозе и асимметричной </w:t>
      </w:r>
      <w:r w:rsidRPr="00CF2E8E">
        <w:rPr>
          <w:rFonts w:ascii="Times New Roman" w:eastAsia="Calibri" w:hAnsi="Times New Roman" w:cs="Times New Roman"/>
          <w:sz w:val="28"/>
          <w:szCs w:val="28"/>
        </w:rPr>
        <w:lastRenderedPageBreak/>
        <w:t>осанке необходимо следить за симметричностью правой и левой частей тела. При деструктивно-дегенеративных поражениях суставов нижних конечностей необходимо снизить либо совсем исключить нагрузку на конечность с больным суставом.</w:t>
      </w:r>
      <w:r w:rsidRPr="00CF2E8E">
        <w:rPr>
          <w:rFonts w:ascii="Times New Roman" w:eastAsia="Times New Roman" w:hAnsi="Times New Roman" w:cs="Times New Roman"/>
          <w:i/>
          <w:sz w:val="28"/>
          <w:szCs w:val="28"/>
        </w:rPr>
        <w:t xml:space="preserve">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Times New Roman" w:hAnsi="Times New Roman" w:cs="Times New Roman"/>
          <w:i/>
          <w:sz w:val="28"/>
          <w:szCs w:val="28"/>
        </w:rPr>
        <w:t xml:space="preserve">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Times New Roman" w:hAnsi="Times New Roman" w:cs="Times New Roman"/>
          <w:i/>
          <w:sz w:val="28"/>
          <w:szCs w:val="28"/>
          <w:u w:val="single" w:color="000000"/>
        </w:rPr>
        <w:t>Учебный материал</w:t>
      </w:r>
      <w:r w:rsidRPr="00CF2E8E">
        <w:rPr>
          <w:rFonts w:ascii="Times New Roman" w:eastAsia="Times New Roman" w:hAnsi="Times New Roman" w:cs="Times New Roman"/>
          <w:i/>
          <w:sz w:val="28"/>
          <w:szCs w:val="28"/>
        </w:rPr>
        <w:t xml:space="preserve">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Правила безопасного поведения при проведении дыхательных упражнений. Техника выполнения дыхательных упражнений.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Дыхательные упражнений с произношением согласных, гласных и шипящих звуков, дыхание через одну ноздрю с акцентом на выдох, поочередное выполнение вдоха и выдоха каждой ноздрей в разных пропорциях длинны вдоха, выдоха и задержек дыхания, поочередное выполнение вдоха и выдоха каждой ноздрей, затем обеими вместе с различной силой, длинной и пропорцией соотношения вдоха и выдоха, освоение накопительного дыхания в тех или иных пропорциях (вдох или выдох небольших порций воздуха с постоянным увеличением тонуса дыхательных мышц и силы выдоха до максимальной позиции, динамические и статические дыхательные упражнения).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Times New Roman" w:hAnsi="Times New Roman" w:cs="Times New Roman"/>
          <w:b/>
          <w:sz w:val="28"/>
          <w:szCs w:val="28"/>
        </w:rPr>
        <w:t xml:space="preserve">Дыхательная гимнастика Стрельниковой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В отличие от традиционных методов дыхательной гимнастики, в которых основное внимание уделено дыхательным паузам и выдоху, вентиляции легких и экскурсии грудной клетки, в упражнениях по А. Стрельниковой главное – тренировка дыхательных мышц. Нагрузка на дыхательные мышцы достигается за счет резкого вдоха, в условиях затруднения последнего скелетными мышцами и принимаемыми позами.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Парадоксальность метода по А. Стрельниковой заключается в том, что мышцы рук, туловища не помогают дыхательным мышцам, а наоборот, например, сжатием грудной клетки при вдохе, затрудняют его, что заставляет работать дыхательную мускулатуру с полной нагрузкой, укрепляя ее и резко активизируя газообмен.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Дыхательная гимнастика А. Н. Стрельниковой включает множество упражнений, однако базовыми из них являются три – «Ладошки», «Погончики» и «Насос». Упражнения выполняются одновременно с коротким и резким вдохом через нос (при абсолютно пассивном выдохе), в результате усиливается внутреннее тканевое дыхание и повышается усвояемость кислорода тканями. </w:t>
      </w:r>
    </w:p>
    <w:p w:rsidR="00CF2E8E" w:rsidRPr="00CF2E8E" w:rsidRDefault="00CF2E8E" w:rsidP="00CF2E8E">
      <w:pPr>
        <w:tabs>
          <w:tab w:val="center" w:pos="1995"/>
          <w:tab w:val="center" w:pos="3706"/>
          <w:tab w:val="center" w:pos="4990"/>
          <w:tab w:val="center" w:pos="7042"/>
          <w:tab w:val="right" w:pos="9870"/>
        </w:tabs>
        <w:spacing w:after="0" w:line="240" w:lineRule="auto"/>
        <w:ind w:firstLine="567"/>
        <w:jc w:val="both"/>
        <w:rPr>
          <w:rFonts w:ascii="Times New Roman" w:eastAsia="Calibri" w:hAnsi="Times New Roman" w:cs="Times New Roman"/>
          <w:i/>
          <w:sz w:val="28"/>
          <w:szCs w:val="28"/>
        </w:rPr>
      </w:pPr>
      <w:r w:rsidRPr="00CF2E8E">
        <w:rPr>
          <w:rFonts w:ascii="Times New Roman" w:eastAsia="Times New Roman" w:hAnsi="Times New Roman" w:cs="Times New Roman"/>
          <w:i/>
          <w:sz w:val="28"/>
          <w:szCs w:val="28"/>
        </w:rPr>
        <w:t xml:space="preserve">Противопоказания </w:t>
      </w:r>
      <w:r w:rsidRPr="00CF2E8E">
        <w:rPr>
          <w:rFonts w:ascii="Times New Roman" w:eastAsia="Times New Roman" w:hAnsi="Times New Roman" w:cs="Times New Roman"/>
          <w:i/>
          <w:sz w:val="28"/>
          <w:szCs w:val="28"/>
        </w:rPr>
        <w:tab/>
        <w:t xml:space="preserve">к </w:t>
      </w:r>
      <w:r w:rsidRPr="00CF2E8E">
        <w:rPr>
          <w:rFonts w:ascii="Times New Roman" w:eastAsia="Times New Roman" w:hAnsi="Times New Roman" w:cs="Times New Roman"/>
          <w:i/>
          <w:sz w:val="28"/>
          <w:szCs w:val="28"/>
        </w:rPr>
        <w:tab/>
        <w:t xml:space="preserve">применению </w:t>
      </w:r>
      <w:r w:rsidRPr="00CF2E8E">
        <w:rPr>
          <w:rFonts w:ascii="Times New Roman" w:eastAsia="Times New Roman" w:hAnsi="Times New Roman" w:cs="Times New Roman"/>
          <w:i/>
          <w:sz w:val="28"/>
          <w:szCs w:val="28"/>
        </w:rPr>
        <w:tab/>
        <w:t xml:space="preserve">дыхательной </w:t>
      </w:r>
      <w:r w:rsidRPr="00CF2E8E">
        <w:rPr>
          <w:rFonts w:ascii="Times New Roman" w:eastAsia="Times New Roman" w:hAnsi="Times New Roman" w:cs="Times New Roman"/>
          <w:i/>
          <w:sz w:val="28"/>
          <w:szCs w:val="28"/>
        </w:rPr>
        <w:tab/>
        <w:t xml:space="preserve">гимнастики </w:t>
      </w:r>
    </w:p>
    <w:p w:rsidR="00CF2E8E" w:rsidRPr="00CF2E8E" w:rsidRDefault="00CF2E8E" w:rsidP="00CF2E8E">
      <w:pPr>
        <w:spacing w:after="0" w:line="240" w:lineRule="auto"/>
        <w:jc w:val="both"/>
        <w:rPr>
          <w:rFonts w:ascii="Times New Roman" w:eastAsia="Calibri" w:hAnsi="Times New Roman" w:cs="Times New Roman"/>
          <w:i/>
          <w:sz w:val="28"/>
          <w:szCs w:val="28"/>
        </w:rPr>
      </w:pPr>
      <w:r w:rsidRPr="00CF2E8E">
        <w:rPr>
          <w:rFonts w:ascii="Times New Roman" w:eastAsia="Times New Roman" w:hAnsi="Times New Roman" w:cs="Times New Roman"/>
          <w:i/>
          <w:sz w:val="28"/>
          <w:szCs w:val="28"/>
        </w:rPr>
        <w:t xml:space="preserve">А. С. Стрельниковой: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1. Сочетать ее с другими дыхательными гимнастиками. Они несовместимы, хотя некоторые упражнения обнаруживают прямые параллели с элементами дыхательной гим6настики йогов и с дыханием по системе китайской </w:t>
      </w:r>
      <w:proofErr w:type="spellStart"/>
      <w:r w:rsidRPr="00CF2E8E">
        <w:rPr>
          <w:rFonts w:ascii="Times New Roman" w:eastAsia="Calibri" w:hAnsi="Times New Roman" w:cs="Times New Roman"/>
          <w:sz w:val="28"/>
          <w:szCs w:val="28"/>
        </w:rPr>
        <w:t>цигун</w:t>
      </w:r>
      <w:proofErr w:type="spellEnd"/>
      <w:r w:rsidRPr="00CF2E8E">
        <w:rPr>
          <w:rFonts w:ascii="Times New Roman" w:eastAsia="Calibri" w:hAnsi="Times New Roman" w:cs="Times New Roman"/>
          <w:sz w:val="28"/>
          <w:szCs w:val="28"/>
        </w:rPr>
        <w:t xml:space="preserve">-терапии;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2. Тяжелый тромбофлебит, нарушение свертываемости крови, лихорадочное состояние, высокая температура и простудные заболевания, тяжелые патологии любых органов и систем, серьезные заболевания </w:t>
      </w:r>
      <w:r w:rsidRPr="00CF2E8E">
        <w:rPr>
          <w:rFonts w:ascii="Times New Roman" w:eastAsia="Calibri" w:hAnsi="Times New Roman" w:cs="Times New Roman"/>
          <w:sz w:val="28"/>
          <w:szCs w:val="28"/>
        </w:rPr>
        <w:lastRenderedPageBreak/>
        <w:t xml:space="preserve">сердечно-сосудистой системы, серьезные травмы позвоночника, остеохондроз шейного отдела позвоночника, кровотечения, высокое артериальное, глазное или внутричерепное давление, миопия высокой степени, глаукома, мочекаменные заболевания. </w:t>
      </w:r>
    </w:p>
    <w:p w:rsidR="00CF2E8E" w:rsidRPr="00CF2E8E" w:rsidRDefault="00CF2E8E" w:rsidP="00CF2E8E">
      <w:pPr>
        <w:tabs>
          <w:tab w:val="center" w:pos="1458"/>
          <w:tab w:val="center" w:pos="2902"/>
          <w:tab w:val="center" w:pos="4454"/>
          <w:tab w:val="center" w:pos="6774"/>
          <w:tab w:val="right" w:pos="9870"/>
        </w:tabs>
        <w:spacing w:after="0" w:line="240" w:lineRule="auto"/>
        <w:ind w:firstLine="567"/>
        <w:jc w:val="both"/>
        <w:rPr>
          <w:rFonts w:ascii="Times New Roman" w:eastAsia="Calibri" w:hAnsi="Times New Roman" w:cs="Times New Roman"/>
          <w:sz w:val="28"/>
          <w:szCs w:val="28"/>
        </w:rPr>
      </w:pPr>
      <w:r w:rsidRPr="00CF2E8E">
        <w:rPr>
          <w:rFonts w:ascii="Times New Roman" w:eastAsia="Times New Roman" w:hAnsi="Times New Roman" w:cs="Times New Roman"/>
          <w:i/>
          <w:sz w:val="28"/>
          <w:szCs w:val="28"/>
        </w:rPr>
        <w:t xml:space="preserve">Показания </w:t>
      </w:r>
      <w:r w:rsidRPr="00CF2E8E">
        <w:rPr>
          <w:rFonts w:ascii="Times New Roman" w:eastAsia="Times New Roman" w:hAnsi="Times New Roman" w:cs="Times New Roman"/>
          <w:i/>
          <w:sz w:val="28"/>
          <w:szCs w:val="28"/>
        </w:rPr>
        <w:tab/>
        <w:t xml:space="preserve">к </w:t>
      </w:r>
      <w:r w:rsidRPr="00CF2E8E">
        <w:rPr>
          <w:rFonts w:ascii="Times New Roman" w:eastAsia="Times New Roman" w:hAnsi="Times New Roman" w:cs="Times New Roman"/>
          <w:i/>
          <w:sz w:val="28"/>
          <w:szCs w:val="28"/>
        </w:rPr>
        <w:tab/>
        <w:t xml:space="preserve">применению </w:t>
      </w:r>
      <w:r w:rsidRPr="00CF2E8E">
        <w:rPr>
          <w:rFonts w:ascii="Times New Roman" w:eastAsia="Times New Roman" w:hAnsi="Times New Roman" w:cs="Times New Roman"/>
          <w:i/>
          <w:sz w:val="28"/>
          <w:szCs w:val="28"/>
        </w:rPr>
        <w:tab/>
        <w:t xml:space="preserve">дыхательной </w:t>
      </w:r>
      <w:r w:rsidRPr="00CF2E8E">
        <w:rPr>
          <w:rFonts w:ascii="Times New Roman" w:eastAsia="Times New Roman" w:hAnsi="Times New Roman" w:cs="Times New Roman"/>
          <w:i/>
          <w:sz w:val="28"/>
          <w:szCs w:val="28"/>
        </w:rPr>
        <w:tab/>
        <w:t xml:space="preserve">гимнастики </w:t>
      </w:r>
    </w:p>
    <w:p w:rsidR="00CF2E8E" w:rsidRPr="00CF2E8E" w:rsidRDefault="00CF2E8E" w:rsidP="00CF2E8E">
      <w:pPr>
        <w:spacing w:after="0" w:line="240" w:lineRule="auto"/>
        <w:jc w:val="both"/>
        <w:rPr>
          <w:rFonts w:ascii="Times New Roman" w:eastAsia="Calibri" w:hAnsi="Times New Roman" w:cs="Times New Roman"/>
          <w:sz w:val="28"/>
          <w:szCs w:val="28"/>
        </w:rPr>
      </w:pPr>
      <w:r w:rsidRPr="00CF2E8E">
        <w:rPr>
          <w:rFonts w:ascii="Times New Roman" w:eastAsia="Times New Roman" w:hAnsi="Times New Roman" w:cs="Times New Roman"/>
          <w:i/>
          <w:sz w:val="28"/>
          <w:szCs w:val="28"/>
        </w:rPr>
        <w:t>А. С. Стрельниковой.</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Для дозирования нагрузки в работе со </w:t>
      </w:r>
      <w:proofErr w:type="spellStart"/>
      <w:r w:rsidRPr="00CF2E8E">
        <w:rPr>
          <w:rFonts w:ascii="Times New Roman" w:eastAsia="Calibri" w:hAnsi="Times New Roman" w:cs="Times New Roman"/>
          <w:sz w:val="28"/>
          <w:szCs w:val="28"/>
        </w:rPr>
        <w:t>Стрельниковской</w:t>
      </w:r>
      <w:proofErr w:type="spellEnd"/>
      <w:r w:rsidRPr="00CF2E8E">
        <w:rPr>
          <w:rFonts w:ascii="Times New Roman" w:eastAsia="Calibri" w:hAnsi="Times New Roman" w:cs="Times New Roman"/>
          <w:sz w:val="28"/>
          <w:szCs w:val="28"/>
        </w:rPr>
        <w:t xml:space="preserve"> дыхательной гимнастикой следует учитывать: диагноз, недавно перенесенные болезни, операции, физическую подготовленность и функциональное состояние обучающегося.  Гимнастика выполняется как с лечебной целью, так и для профилактики. Может использоваться для снятия стресса и вполне сочетается с оздоровительным бегом, ходьбой.  Повышает общую сопротивляемость организма, его тонус, улучшает нервно-психическое состояние. Показана при заболеваниях дыхательной и сердечно-сосудистой систем, кожных заболеваниях, нервных расстройствах и заболеваниях ЦНС, головных болях, </w:t>
      </w:r>
      <w:proofErr w:type="spellStart"/>
      <w:r w:rsidRPr="00CF2E8E">
        <w:rPr>
          <w:rFonts w:ascii="Times New Roman" w:eastAsia="Calibri" w:hAnsi="Times New Roman" w:cs="Times New Roman"/>
          <w:sz w:val="28"/>
          <w:szCs w:val="28"/>
        </w:rPr>
        <w:t>бронхиальнай</w:t>
      </w:r>
      <w:proofErr w:type="spellEnd"/>
      <w:r w:rsidRPr="00CF2E8E">
        <w:rPr>
          <w:rFonts w:ascii="Times New Roman" w:eastAsia="Calibri" w:hAnsi="Times New Roman" w:cs="Times New Roman"/>
          <w:sz w:val="28"/>
          <w:szCs w:val="28"/>
        </w:rPr>
        <w:t xml:space="preserve"> астме. При гипотонии гимнастика является важнейшим профилактическим средством.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p>
    <w:p w:rsidR="00CF2E8E" w:rsidRPr="00CF2E8E" w:rsidRDefault="00CF2E8E" w:rsidP="00CF2E8E">
      <w:pPr>
        <w:spacing w:after="0" w:line="240" w:lineRule="auto"/>
        <w:ind w:firstLine="567"/>
        <w:jc w:val="center"/>
        <w:rPr>
          <w:rFonts w:ascii="Times New Roman" w:eastAsia="Calibri" w:hAnsi="Times New Roman" w:cs="Times New Roman"/>
          <w:sz w:val="28"/>
          <w:szCs w:val="28"/>
        </w:rPr>
      </w:pPr>
      <w:proofErr w:type="spellStart"/>
      <w:r w:rsidRPr="00CF2E8E">
        <w:rPr>
          <w:rFonts w:ascii="Times New Roman" w:eastAsia="Times New Roman" w:hAnsi="Times New Roman" w:cs="Times New Roman"/>
          <w:b/>
          <w:sz w:val="28"/>
          <w:szCs w:val="28"/>
        </w:rPr>
        <w:t>Калланетика</w:t>
      </w:r>
      <w:proofErr w:type="spellEnd"/>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proofErr w:type="spellStart"/>
      <w:r w:rsidRPr="00CF2E8E">
        <w:rPr>
          <w:rFonts w:ascii="Times New Roman" w:eastAsia="Calibri" w:hAnsi="Times New Roman" w:cs="Times New Roman"/>
          <w:sz w:val="28"/>
          <w:szCs w:val="28"/>
        </w:rPr>
        <w:t>Калланетика</w:t>
      </w:r>
      <w:proofErr w:type="spellEnd"/>
      <w:r w:rsidRPr="00CF2E8E">
        <w:rPr>
          <w:rFonts w:ascii="Times New Roman" w:eastAsia="Calibri" w:hAnsi="Times New Roman" w:cs="Times New Roman"/>
          <w:sz w:val="28"/>
          <w:szCs w:val="28"/>
        </w:rPr>
        <w:t xml:space="preserve"> – это система статических упражнений, основанная на напряжении определенных групп мышц. Упражнения </w:t>
      </w:r>
      <w:proofErr w:type="spellStart"/>
      <w:r w:rsidRPr="00CF2E8E">
        <w:rPr>
          <w:rFonts w:ascii="Times New Roman" w:eastAsia="Calibri" w:hAnsi="Times New Roman" w:cs="Times New Roman"/>
          <w:sz w:val="28"/>
          <w:szCs w:val="28"/>
        </w:rPr>
        <w:t>Калланетики</w:t>
      </w:r>
      <w:proofErr w:type="spellEnd"/>
      <w:r w:rsidRPr="00CF2E8E">
        <w:rPr>
          <w:rFonts w:ascii="Times New Roman" w:eastAsia="Calibri" w:hAnsi="Times New Roman" w:cs="Times New Roman"/>
          <w:sz w:val="28"/>
          <w:szCs w:val="28"/>
        </w:rPr>
        <w:t xml:space="preserve"> призваны «прорабатывать» мышцы спины, пресса, рук и плеч, ягодиц и бедер, нагрузку все части тела получают в каждом упражнении. При этом все упражнения похожи на </w:t>
      </w:r>
      <w:proofErr w:type="spellStart"/>
      <w:r w:rsidRPr="00CF2E8E">
        <w:rPr>
          <w:rFonts w:ascii="Times New Roman" w:eastAsia="Calibri" w:hAnsi="Times New Roman" w:cs="Times New Roman"/>
          <w:sz w:val="28"/>
          <w:szCs w:val="28"/>
        </w:rPr>
        <w:t>асаны</w:t>
      </w:r>
      <w:proofErr w:type="spellEnd"/>
      <w:r w:rsidRPr="00CF2E8E">
        <w:rPr>
          <w:rFonts w:ascii="Times New Roman" w:eastAsia="Calibri" w:hAnsi="Times New Roman" w:cs="Times New Roman"/>
          <w:sz w:val="28"/>
          <w:szCs w:val="28"/>
        </w:rPr>
        <w:t xml:space="preserve"> йоги.  </w:t>
      </w:r>
    </w:p>
    <w:p w:rsidR="00CF2E8E" w:rsidRPr="00CF2E8E" w:rsidRDefault="00CF2E8E" w:rsidP="00CF2E8E">
      <w:pPr>
        <w:tabs>
          <w:tab w:val="center" w:pos="785"/>
          <w:tab w:val="center" w:pos="5141"/>
        </w:tabs>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ab/>
        <w:t xml:space="preserve"> В комплекс их входит 30 упражнений, среди которых 6 разминочных.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 Применение комплекса </w:t>
      </w:r>
      <w:proofErr w:type="spellStart"/>
      <w:r w:rsidRPr="00CF2E8E">
        <w:rPr>
          <w:rFonts w:ascii="Times New Roman" w:eastAsia="Calibri" w:hAnsi="Times New Roman" w:cs="Times New Roman"/>
          <w:sz w:val="28"/>
          <w:szCs w:val="28"/>
        </w:rPr>
        <w:t>калланетики</w:t>
      </w:r>
      <w:proofErr w:type="spellEnd"/>
      <w:r w:rsidRPr="00CF2E8E">
        <w:rPr>
          <w:rFonts w:ascii="Times New Roman" w:eastAsia="Calibri" w:hAnsi="Times New Roman" w:cs="Times New Roman"/>
          <w:sz w:val="28"/>
          <w:szCs w:val="28"/>
        </w:rPr>
        <w:t xml:space="preserve"> как цельного комплекса на протяжении всего занятия для лиц с ослабленным здоровьем нецелесообразно, так как при занятиях калланетикой существует ряд противопоказаний и ограничений, так: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Times New Roman" w:hAnsi="Times New Roman" w:cs="Times New Roman"/>
          <w:b/>
          <w:sz w:val="28"/>
          <w:szCs w:val="28"/>
        </w:rPr>
        <w:t>Для студентов группы «А»</w:t>
      </w:r>
      <w:r w:rsidRPr="00CF2E8E">
        <w:rPr>
          <w:rFonts w:ascii="Times New Roman" w:eastAsia="Calibri" w:hAnsi="Times New Roman" w:cs="Times New Roman"/>
          <w:sz w:val="28"/>
          <w:szCs w:val="28"/>
        </w:rPr>
        <w:t xml:space="preserve"> с заболеваниями органов дыхания, особенно при наличии в анамнезе бронхиальной астмы и бронхо-</w:t>
      </w:r>
      <w:proofErr w:type="spellStart"/>
      <w:r w:rsidRPr="00CF2E8E">
        <w:rPr>
          <w:rFonts w:ascii="Times New Roman" w:eastAsia="Calibri" w:hAnsi="Times New Roman" w:cs="Times New Roman"/>
          <w:sz w:val="28"/>
          <w:szCs w:val="28"/>
        </w:rPr>
        <w:t>обструктивного</w:t>
      </w:r>
      <w:proofErr w:type="spellEnd"/>
      <w:r w:rsidRPr="00CF2E8E">
        <w:rPr>
          <w:rFonts w:ascii="Times New Roman" w:eastAsia="Calibri" w:hAnsi="Times New Roman" w:cs="Times New Roman"/>
          <w:sz w:val="28"/>
          <w:szCs w:val="28"/>
        </w:rPr>
        <w:t xml:space="preserve"> синдрома занятия калланетикой категорически противопоказаны, так как могут спровоцировать приступ. При патологиях со стороны сердечно-сосудистой системы, упражнения выполняются в щадящем режиме в облегченных исходных положениях. При варикозном расширении вен нижних конечностей исключаются упражнения, создающие нагрузку на ноги.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 При нарушениях функций нервной системы, а также при миопии возможно применение облегченных вариантов упражнений с недопущением увеличения внутричерепного давления.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 При заболеваниях эндокринной системы применение средств </w:t>
      </w:r>
      <w:proofErr w:type="spellStart"/>
      <w:r w:rsidRPr="00CF2E8E">
        <w:rPr>
          <w:rFonts w:ascii="Times New Roman" w:eastAsia="Calibri" w:hAnsi="Times New Roman" w:cs="Times New Roman"/>
          <w:sz w:val="28"/>
          <w:szCs w:val="28"/>
        </w:rPr>
        <w:t>калланетики</w:t>
      </w:r>
      <w:proofErr w:type="spellEnd"/>
      <w:r w:rsidRPr="00CF2E8E">
        <w:rPr>
          <w:rFonts w:ascii="Times New Roman" w:eastAsia="Calibri" w:hAnsi="Times New Roman" w:cs="Times New Roman"/>
          <w:sz w:val="28"/>
          <w:szCs w:val="28"/>
        </w:rPr>
        <w:t xml:space="preserve"> возможно в полном объеме.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lastRenderedPageBreak/>
        <w:t xml:space="preserve"> </w:t>
      </w:r>
      <w:r w:rsidRPr="00CF2E8E">
        <w:rPr>
          <w:rFonts w:ascii="Times New Roman" w:eastAsia="Calibri" w:hAnsi="Times New Roman" w:cs="Times New Roman"/>
          <w:sz w:val="28"/>
          <w:szCs w:val="28"/>
        </w:rPr>
        <w:tab/>
        <w:t xml:space="preserve">В целом для студентов группы «А» (за исключением заболеваний эндокринной системы), возможно выборочное, дозированное использование упражнений </w:t>
      </w:r>
      <w:proofErr w:type="spellStart"/>
      <w:r w:rsidRPr="00CF2E8E">
        <w:rPr>
          <w:rFonts w:ascii="Times New Roman" w:eastAsia="Calibri" w:hAnsi="Times New Roman" w:cs="Times New Roman"/>
          <w:sz w:val="28"/>
          <w:szCs w:val="28"/>
        </w:rPr>
        <w:t>калланетики</w:t>
      </w:r>
      <w:proofErr w:type="spellEnd"/>
      <w:r w:rsidRPr="00CF2E8E">
        <w:rPr>
          <w:rFonts w:ascii="Times New Roman" w:eastAsia="Calibri" w:hAnsi="Times New Roman" w:cs="Times New Roman"/>
          <w:sz w:val="28"/>
          <w:szCs w:val="28"/>
        </w:rPr>
        <w:t xml:space="preserve">, «рассеянных» на протяжении всего занятия.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Times New Roman" w:hAnsi="Times New Roman" w:cs="Times New Roman"/>
          <w:b/>
          <w:sz w:val="28"/>
          <w:szCs w:val="28"/>
        </w:rPr>
        <w:t>Для студентов группы «Б»</w:t>
      </w:r>
      <w:r w:rsidRPr="00CF2E8E">
        <w:rPr>
          <w:rFonts w:ascii="Times New Roman" w:eastAsia="Calibri" w:hAnsi="Times New Roman" w:cs="Times New Roman"/>
          <w:sz w:val="28"/>
          <w:szCs w:val="28"/>
        </w:rPr>
        <w:t xml:space="preserve"> с заболеваниями органов брюшной полости и мочеполовой систем особое внимание при выполнении упражнений </w:t>
      </w:r>
      <w:proofErr w:type="spellStart"/>
      <w:r w:rsidRPr="00CF2E8E">
        <w:rPr>
          <w:rFonts w:ascii="Times New Roman" w:eastAsia="Calibri" w:hAnsi="Times New Roman" w:cs="Times New Roman"/>
          <w:sz w:val="28"/>
          <w:szCs w:val="28"/>
        </w:rPr>
        <w:t>калланетики</w:t>
      </w:r>
      <w:proofErr w:type="spellEnd"/>
      <w:r w:rsidRPr="00CF2E8E">
        <w:rPr>
          <w:rFonts w:ascii="Times New Roman" w:eastAsia="Calibri" w:hAnsi="Times New Roman" w:cs="Times New Roman"/>
          <w:sz w:val="28"/>
          <w:szCs w:val="28"/>
        </w:rPr>
        <w:t xml:space="preserve"> необходимо уделить контролю за дыханием, именно дыхание, а точнее продолжительность фазы вдоха, должна определять продолжительность удержания статической позы.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 </w:t>
      </w:r>
      <w:r w:rsidRPr="00CF2E8E">
        <w:rPr>
          <w:rFonts w:ascii="Times New Roman" w:eastAsia="Calibri" w:hAnsi="Times New Roman" w:cs="Times New Roman"/>
          <w:sz w:val="28"/>
          <w:szCs w:val="28"/>
        </w:rPr>
        <w:tab/>
        <w:t xml:space="preserve">При </w:t>
      </w:r>
      <w:r w:rsidRPr="00CF2E8E">
        <w:rPr>
          <w:rFonts w:ascii="Times New Roman" w:eastAsia="Calibri" w:hAnsi="Times New Roman" w:cs="Times New Roman"/>
          <w:sz w:val="28"/>
          <w:szCs w:val="28"/>
        </w:rPr>
        <w:tab/>
        <w:t xml:space="preserve">нарушениях </w:t>
      </w:r>
      <w:r w:rsidRPr="00CF2E8E">
        <w:rPr>
          <w:rFonts w:ascii="Times New Roman" w:eastAsia="Calibri" w:hAnsi="Times New Roman" w:cs="Times New Roman"/>
          <w:sz w:val="28"/>
          <w:szCs w:val="28"/>
        </w:rPr>
        <w:tab/>
        <w:t xml:space="preserve">жирового </w:t>
      </w:r>
      <w:r w:rsidRPr="00CF2E8E">
        <w:rPr>
          <w:rFonts w:ascii="Times New Roman" w:eastAsia="Calibri" w:hAnsi="Times New Roman" w:cs="Times New Roman"/>
          <w:sz w:val="28"/>
          <w:szCs w:val="28"/>
        </w:rPr>
        <w:tab/>
        <w:t xml:space="preserve">обмена </w:t>
      </w:r>
      <w:r w:rsidRPr="00CF2E8E">
        <w:rPr>
          <w:rFonts w:ascii="Times New Roman" w:eastAsia="Calibri" w:hAnsi="Times New Roman" w:cs="Times New Roman"/>
          <w:sz w:val="28"/>
          <w:szCs w:val="28"/>
        </w:rPr>
        <w:tab/>
        <w:t xml:space="preserve">упражнения </w:t>
      </w:r>
      <w:proofErr w:type="spellStart"/>
      <w:r w:rsidRPr="00CF2E8E">
        <w:rPr>
          <w:rFonts w:ascii="Times New Roman" w:eastAsia="Calibri" w:hAnsi="Times New Roman" w:cs="Times New Roman"/>
          <w:sz w:val="28"/>
          <w:szCs w:val="28"/>
        </w:rPr>
        <w:t>калланетики</w:t>
      </w:r>
      <w:proofErr w:type="spellEnd"/>
      <w:r w:rsidRPr="00CF2E8E">
        <w:rPr>
          <w:rFonts w:ascii="Times New Roman" w:eastAsia="Calibri" w:hAnsi="Times New Roman" w:cs="Times New Roman"/>
          <w:sz w:val="28"/>
          <w:szCs w:val="28"/>
        </w:rPr>
        <w:t xml:space="preserve"> применяются с целью эффективного воздействия на красные мышечные волокна и активизацию окисления жирных кислот.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Times New Roman" w:hAnsi="Times New Roman" w:cs="Times New Roman"/>
          <w:b/>
          <w:sz w:val="28"/>
          <w:szCs w:val="28"/>
        </w:rPr>
        <w:t>Для студентов группы «В»,</w:t>
      </w:r>
      <w:r w:rsidRPr="00CF2E8E">
        <w:rPr>
          <w:rFonts w:ascii="Times New Roman" w:eastAsia="Calibri" w:hAnsi="Times New Roman" w:cs="Times New Roman"/>
          <w:sz w:val="28"/>
          <w:szCs w:val="28"/>
        </w:rPr>
        <w:t xml:space="preserve"> имеющие отклонения со стороны </w:t>
      </w:r>
      <w:proofErr w:type="spellStart"/>
      <w:r w:rsidRPr="00CF2E8E">
        <w:rPr>
          <w:rFonts w:ascii="Times New Roman" w:eastAsia="Calibri" w:hAnsi="Times New Roman" w:cs="Times New Roman"/>
          <w:sz w:val="28"/>
          <w:szCs w:val="28"/>
        </w:rPr>
        <w:t>опорнодвигательного</w:t>
      </w:r>
      <w:proofErr w:type="spellEnd"/>
      <w:r w:rsidRPr="00CF2E8E">
        <w:rPr>
          <w:rFonts w:ascii="Times New Roman" w:eastAsia="Calibri" w:hAnsi="Times New Roman" w:cs="Times New Roman"/>
          <w:sz w:val="28"/>
          <w:szCs w:val="28"/>
        </w:rPr>
        <w:t xml:space="preserve"> аппарата, предусмотрены следующие ограничения: </w:t>
      </w:r>
    </w:p>
    <w:p w:rsidR="00CF2E8E" w:rsidRPr="00CF2E8E" w:rsidRDefault="00CF2E8E" w:rsidP="00CF2E8E">
      <w:pPr>
        <w:spacing w:after="0" w:line="240" w:lineRule="auto"/>
        <w:ind w:firstLine="567"/>
        <w:jc w:val="both"/>
        <w:rPr>
          <w:rFonts w:ascii="Times New Roman" w:eastAsia="Times New Roman" w:hAnsi="Times New Roman" w:cs="Times New Roman"/>
          <w:i/>
          <w:sz w:val="28"/>
          <w:szCs w:val="28"/>
        </w:rPr>
      </w:pPr>
      <w:r w:rsidRPr="00CF2E8E">
        <w:rPr>
          <w:rFonts w:ascii="Times New Roman" w:eastAsia="Calibri" w:hAnsi="Times New Roman" w:cs="Times New Roman"/>
          <w:sz w:val="28"/>
          <w:szCs w:val="28"/>
        </w:rPr>
        <w:t>При сколиозе</w:t>
      </w:r>
      <w:r w:rsidRPr="00CF2E8E">
        <w:rPr>
          <w:rFonts w:ascii="Times New Roman" w:eastAsia="Times New Roman" w:hAnsi="Times New Roman" w:cs="Times New Roman"/>
          <w:i/>
          <w:sz w:val="28"/>
          <w:szCs w:val="28"/>
        </w:rPr>
        <w:t xml:space="preserve"> и нарушении осанки</w:t>
      </w:r>
      <w:r w:rsidRPr="00CF2E8E">
        <w:rPr>
          <w:rFonts w:ascii="Times New Roman" w:eastAsia="Calibri" w:hAnsi="Times New Roman" w:cs="Times New Roman"/>
          <w:sz w:val="28"/>
          <w:szCs w:val="28"/>
        </w:rPr>
        <w:t>:</w:t>
      </w:r>
      <w:r w:rsidRPr="00CF2E8E">
        <w:rPr>
          <w:rFonts w:ascii="Times New Roman" w:eastAsia="Times New Roman" w:hAnsi="Times New Roman" w:cs="Times New Roman"/>
          <w:i/>
          <w:sz w:val="28"/>
          <w:szCs w:val="28"/>
        </w:rPr>
        <w:t xml:space="preserve">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Times New Roman" w:hAnsi="Times New Roman" w:cs="Times New Roman"/>
          <w:sz w:val="28"/>
          <w:szCs w:val="28"/>
        </w:rPr>
        <w:t xml:space="preserve">- </w:t>
      </w:r>
      <w:r w:rsidRPr="00CF2E8E">
        <w:rPr>
          <w:rFonts w:ascii="Times New Roman" w:eastAsia="Calibri" w:hAnsi="Times New Roman" w:cs="Times New Roman"/>
          <w:sz w:val="28"/>
          <w:szCs w:val="28"/>
        </w:rPr>
        <w:t xml:space="preserve">возможно использование лишь тех упражнений </w:t>
      </w:r>
      <w:proofErr w:type="spellStart"/>
      <w:r w:rsidRPr="00CF2E8E">
        <w:rPr>
          <w:rFonts w:ascii="Times New Roman" w:eastAsia="Calibri" w:hAnsi="Times New Roman" w:cs="Times New Roman"/>
          <w:sz w:val="28"/>
          <w:szCs w:val="28"/>
        </w:rPr>
        <w:t>калланетики</w:t>
      </w:r>
      <w:proofErr w:type="spellEnd"/>
      <w:r w:rsidRPr="00CF2E8E">
        <w:rPr>
          <w:rFonts w:ascii="Times New Roman" w:eastAsia="Calibri" w:hAnsi="Times New Roman" w:cs="Times New Roman"/>
          <w:sz w:val="28"/>
          <w:szCs w:val="28"/>
        </w:rPr>
        <w:t xml:space="preserve">, которые не вызывают </w:t>
      </w:r>
      <w:proofErr w:type="spellStart"/>
      <w:r w:rsidRPr="00CF2E8E">
        <w:rPr>
          <w:rFonts w:ascii="Times New Roman" w:eastAsia="Calibri" w:hAnsi="Times New Roman" w:cs="Times New Roman"/>
          <w:sz w:val="28"/>
          <w:szCs w:val="28"/>
        </w:rPr>
        <w:t>переразгибания</w:t>
      </w:r>
      <w:proofErr w:type="spellEnd"/>
      <w:r w:rsidRPr="00CF2E8E">
        <w:rPr>
          <w:rFonts w:ascii="Times New Roman" w:eastAsia="Calibri" w:hAnsi="Times New Roman" w:cs="Times New Roman"/>
          <w:sz w:val="28"/>
          <w:szCs w:val="28"/>
        </w:rPr>
        <w:t xml:space="preserve"> и </w:t>
      </w:r>
      <w:proofErr w:type="spellStart"/>
      <w:r w:rsidRPr="00CF2E8E">
        <w:rPr>
          <w:rFonts w:ascii="Times New Roman" w:eastAsia="Calibri" w:hAnsi="Times New Roman" w:cs="Times New Roman"/>
          <w:sz w:val="28"/>
          <w:szCs w:val="28"/>
        </w:rPr>
        <w:t>перерастяжения</w:t>
      </w:r>
      <w:proofErr w:type="spellEnd"/>
      <w:r w:rsidRPr="00CF2E8E">
        <w:rPr>
          <w:rFonts w:ascii="Times New Roman" w:eastAsia="Calibri" w:hAnsi="Times New Roman" w:cs="Times New Roman"/>
          <w:sz w:val="28"/>
          <w:szCs w:val="28"/>
        </w:rPr>
        <w:t xml:space="preserve"> позвоночника по различным осям (глубокие наклоны вперед, назад, в стороны), скручивания туловища;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 выполнение упражнений должно быть симметрично для правой и левой частей тела;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 при выполнении упражнений необходим строгий контроль за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стабилизацией позвоночника, положением таза, головы;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-возможно использование упражнений </w:t>
      </w:r>
      <w:proofErr w:type="spellStart"/>
      <w:r w:rsidRPr="00CF2E8E">
        <w:rPr>
          <w:rFonts w:ascii="Times New Roman" w:eastAsia="Calibri" w:hAnsi="Times New Roman" w:cs="Times New Roman"/>
          <w:sz w:val="28"/>
          <w:szCs w:val="28"/>
        </w:rPr>
        <w:t>калланетики</w:t>
      </w:r>
      <w:proofErr w:type="spellEnd"/>
      <w:r w:rsidRPr="00CF2E8E">
        <w:rPr>
          <w:rFonts w:ascii="Times New Roman" w:eastAsia="Calibri" w:hAnsi="Times New Roman" w:cs="Times New Roman"/>
          <w:sz w:val="28"/>
          <w:szCs w:val="28"/>
        </w:rPr>
        <w:t xml:space="preserve"> лишь как упражнений «активного отдыха» между динамическими упражнениями и как средств, используемых в подготовительной и заключительной части занятия.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При деструктивно-дегенеративных изменениях суставов нижних конечностей, также необходимо обеспечить выполнение упражнений в исходных положениях «лежа», «сидя без опоры на больной сустав». При плоскостопии не следует допускать переутомления мышц стопы.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p>
    <w:p w:rsidR="00CF2E8E" w:rsidRPr="00CF2E8E" w:rsidRDefault="00CF2E8E" w:rsidP="00CF2E8E">
      <w:pPr>
        <w:spacing w:after="0" w:line="240" w:lineRule="auto"/>
        <w:ind w:firstLine="567"/>
        <w:jc w:val="center"/>
        <w:rPr>
          <w:rFonts w:ascii="Times New Roman" w:eastAsia="Calibri" w:hAnsi="Times New Roman" w:cs="Times New Roman"/>
          <w:sz w:val="28"/>
          <w:szCs w:val="28"/>
        </w:rPr>
      </w:pPr>
      <w:r w:rsidRPr="00CF2E8E">
        <w:rPr>
          <w:rFonts w:ascii="Times New Roman" w:eastAsia="Times New Roman" w:hAnsi="Times New Roman" w:cs="Times New Roman"/>
          <w:b/>
          <w:sz w:val="28"/>
          <w:szCs w:val="28"/>
        </w:rPr>
        <w:t>Йога</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Фитнес-йога комбинирует элементы йоги с традиционными упражнениями для развития тела и увеличения эластичности мышц. В этой системе объединены работа на увеличение силы, выносливости и гибкости. </w:t>
      </w:r>
      <w:proofErr w:type="spellStart"/>
      <w:r w:rsidRPr="00CF2E8E">
        <w:rPr>
          <w:rFonts w:ascii="Times New Roman" w:eastAsia="Calibri" w:hAnsi="Times New Roman" w:cs="Times New Roman"/>
          <w:sz w:val="28"/>
          <w:szCs w:val="28"/>
        </w:rPr>
        <w:t>Асаны</w:t>
      </w:r>
      <w:proofErr w:type="spellEnd"/>
      <w:r w:rsidRPr="00CF2E8E">
        <w:rPr>
          <w:rFonts w:ascii="Times New Roman" w:eastAsia="Calibri" w:hAnsi="Times New Roman" w:cs="Times New Roman"/>
          <w:sz w:val="28"/>
          <w:szCs w:val="28"/>
        </w:rPr>
        <w:t xml:space="preserve"> (позы) в фитнес-йоге просты, так что их выполнение под силу даже неподготовленному человеку. </w:t>
      </w:r>
    </w:p>
    <w:p w:rsidR="00CF2E8E" w:rsidRPr="00CF2E8E" w:rsidRDefault="00CF2E8E" w:rsidP="00CF2E8E">
      <w:pPr>
        <w:tabs>
          <w:tab w:val="center" w:pos="785"/>
          <w:tab w:val="center" w:pos="2650"/>
        </w:tabs>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ab/>
        <w:t xml:space="preserve"> </w:t>
      </w:r>
      <w:r w:rsidRPr="00CF2E8E">
        <w:rPr>
          <w:rFonts w:ascii="Times New Roman" w:eastAsia="Calibri" w:hAnsi="Times New Roman" w:cs="Times New Roman"/>
          <w:sz w:val="28"/>
          <w:szCs w:val="28"/>
        </w:rPr>
        <w:tab/>
        <w:t xml:space="preserve">Примерная схема занятия: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30 % времени – подготовительная часть, состоящая из дыхательных упражнений и динамической части (ходьба, легкий бег, ОРУ);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50 % времени – основная часть, состоящая из статических </w:t>
      </w:r>
      <w:proofErr w:type="spellStart"/>
      <w:r w:rsidRPr="00CF2E8E">
        <w:rPr>
          <w:rFonts w:ascii="Times New Roman" w:eastAsia="Calibri" w:hAnsi="Times New Roman" w:cs="Times New Roman"/>
          <w:sz w:val="28"/>
          <w:szCs w:val="28"/>
        </w:rPr>
        <w:t>асан</w:t>
      </w:r>
      <w:proofErr w:type="spellEnd"/>
      <w:r w:rsidRPr="00CF2E8E">
        <w:rPr>
          <w:rFonts w:ascii="Times New Roman" w:eastAsia="Calibri" w:hAnsi="Times New Roman" w:cs="Times New Roman"/>
          <w:sz w:val="28"/>
          <w:szCs w:val="28"/>
        </w:rPr>
        <w:t xml:space="preserve">, дыхательных упражнений и силовой части (динамических упражнений);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20 % времени заключительная часть – включающая дыхательные упражнения, упражнения на растягивание мышц и связок, медитативные практики.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lastRenderedPageBreak/>
        <w:t xml:space="preserve"> При проведении занятий в формате фитнесс-йоги следует учитывать противопоказания и ограничения для различных групп заболевания, так: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Times New Roman" w:hAnsi="Times New Roman" w:cs="Times New Roman"/>
          <w:b/>
          <w:sz w:val="28"/>
          <w:szCs w:val="28"/>
        </w:rPr>
        <w:t>Для студентов группы «А»</w:t>
      </w:r>
      <w:r w:rsidRPr="00CF2E8E">
        <w:rPr>
          <w:rFonts w:ascii="Times New Roman" w:eastAsia="Calibri" w:hAnsi="Times New Roman" w:cs="Times New Roman"/>
          <w:sz w:val="28"/>
          <w:szCs w:val="28"/>
        </w:rPr>
        <w:t xml:space="preserve"> с заболеваниями сердечно-сосудистой и дыхательной систем, а также с заболеваниями органов зрения и при нарушениях функций нервной системы, при выполнении статических </w:t>
      </w:r>
      <w:proofErr w:type="spellStart"/>
      <w:r w:rsidRPr="00CF2E8E">
        <w:rPr>
          <w:rFonts w:ascii="Times New Roman" w:eastAsia="Calibri" w:hAnsi="Times New Roman" w:cs="Times New Roman"/>
          <w:sz w:val="28"/>
          <w:szCs w:val="28"/>
        </w:rPr>
        <w:t>асан</w:t>
      </w:r>
      <w:proofErr w:type="spellEnd"/>
      <w:r w:rsidRPr="00CF2E8E">
        <w:rPr>
          <w:rFonts w:ascii="Times New Roman" w:eastAsia="Calibri" w:hAnsi="Times New Roman" w:cs="Times New Roman"/>
          <w:sz w:val="28"/>
          <w:szCs w:val="28"/>
        </w:rPr>
        <w:t xml:space="preserve"> необходимо следить за правильным дыханием, делая акцент на удлиненный выдох без форсированного вдоха, не допускать выполнения упражнений на задержке дыхания. Рекомендуется чередовать выполнение статических </w:t>
      </w:r>
      <w:proofErr w:type="spellStart"/>
      <w:r w:rsidRPr="00CF2E8E">
        <w:rPr>
          <w:rFonts w:ascii="Times New Roman" w:eastAsia="Calibri" w:hAnsi="Times New Roman" w:cs="Times New Roman"/>
          <w:sz w:val="28"/>
          <w:szCs w:val="28"/>
        </w:rPr>
        <w:t>асан</w:t>
      </w:r>
      <w:proofErr w:type="spellEnd"/>
      <w:r w:rsidRPr="00CF2E8E">
        <w:rPr>
          <w:rFonts w:ascii="Times New Roman" w:eastAsia="Calibri" w:hAnsi="Times New Roman" w:cs="Times New Roman"/>
          <w:sz w:val="28"/>
          <w:szCs w:val="28"/>
        </w:rPr>
        <w:t xml:space="preserve"> с динамическими упражнениями с вовлечением максимально возможного количества мышечных групп.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Times New Roman" w:hAnsi="Times New Roman" w:cs="Times New Roman"/>
          <w:b/>
          <w:sz w:val="28"/>
          <w:szCs w:val="28"/>
        </w:rPr>
        <w:t>Для студентов группы «Б»</w:t>
      </w:r>
      <w:r w:rsidRPr="00CF2E8E">
        <w:rPr>
          <w:rFonts w:ascii="Times New Roman" w:eastAsia="Calibri" w:hAnsi="Times New Roman" w:cs="Times New Roman"/>
          <w:sz w:val="28"/>
          <w:szCs w:val="28"/>
        </w:rPr>
        <w:t xml:space="preserve"> с заболеваниями органов брюшной полости и мочеполовой систем, использование упражнений фитнесс-йоги следует отказаться от упражнений, резко повышающих внутрибрюшное давление.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 При нарушениях жирового обмена начинать занятия необходимо с простейших </w:t>
      </w:r>
      <w:proofErr w:type="spellStart"/>
      <w:r w:rsidRPr="00CF2E8E">
        <w:rPr>
          <w:rFonts w:ascii="Times New Roman" w:eastAsia="Calibri" w:hAnsi="Times New Roman" w:cs="Times New Roman"/>
          <w:sz w:val="28"/>
          <w:szCs w:val="28"/>
        </w:rPr>
        <w:t>асан</w:t>
      </w:r>
      <w:proofErr w:type="spellEnd"/>
      <w:r w:rsidRPr="00CF2E8E">
        <w:rPr>
          <w:rFonts w:ascii="Times New Roman" w:eastAsia="Calibri" w:hAnsi="Times New Roman" w:cs="Times New Roman"/>
          <w:sz w:val="28"/>
          <w:szCs w:val="28"/>
        </w:rPr>
        <w:t xml:space="preserve"> (в силу ограниченности возможностей студентов с лишним весом), постепенно усложняя </w:t>
      </w:r>
      <w:proofErr w:type="spellStart"/>
      <w:r w:rsidRPr="00CF2E8E">
        <w:rPr>
          <w:rFonts w:ascii="Times New Roman" w:eastAsia="Calibri" w:hAnsi="Times New Roman" w:cs="Times New Roman"/>
          <w:sz w:val="28"/>
          <w:szCs w:val="28"/>
        </w:rPr>
        <w:t>асаны</w:t>
      </w:r>
      <w:proofErr w:type="spellEnd"/>
      <w:r w:rsidRPr="00CF2E8E">
        <w:rPr>
          <w:rFonts w:ascii="Times New Roman" w:eastAsia="Calibri" w:hAnsi="Times New Roman" w:cs="Times New Roman"/>
          <w:sz w:val="28"/>
          <w:szCs w:val="28"/>
        </w:rPr>
        <w:t xml:space="preserve"> и увеличивая интенсивность динамических упражнений, чередовать статические </w:t>
      </w:r>
      <w:proofErr w:type="spellStart"/>
      <w:r w:rsidRPr="00CF2E8E">
        <w:rPr>
          <w:rFonts w:ascii="Times New Roman" w:eastAsia="Calibri" w:hAnsi="Times New Roman" w:cs="Times New Roman"/>
          <w:sz w:val="28"/>
          <w:szCs w:val="28"/>
        </w:rPr>
        <w:t>асаны</w:t>
      </w:r>
      <w:proofErr w:type="spellEnd"/>
      <w:r w:rsidRPr="00CF2E8E">
        <w:rPr>
          <w:rFonts w:ascii="Times New Roman" w:eastAsia="Calibri" w:hAnsi="Times New Roman" w:cs="Times New Roman"/>
          <w:sz w:val="28"/>
          <w:szCs w:val="28"/>
        </w:rPr>
        <w:t xml:space="preserve"> с динамическими упражнениями. При избыточной массе тела необходимо помнить о недопустимости увеличения нагрузки на суставы нижних конечностей.  </w:t>
      </w:r>
    </w:p>
    <w:p w:rsidR="00CF2E8E" w:rsidRPr="00CF2E8E" w:rsidRDefault="00CF2E8E" w:rsidP="00CF2E8E">
      <w:pPr>
        <w:spacing w:after="0" w:line="240" w:lineRule="auto"/>
        <w:ind w:firstLine="709"/>
        <w:jc w:val="both"/>
        <w:rPr>
          <w:rFonts w:ascii="Times New Roman" w:eastAsia="Calibri" w:hAnsi="Times New Roman" w:cs="Times New Roman"/>
          <w:sz w:val="28"/>
          <w:szCs w:val="28"/>
        </w:rPr>
      </w:pPr>
      <w:r w:rsidRPr="00CF2E8E">
        <w:rPr>
          <w:rFonts w:ascii="Times New Roman" w:eastAsia="Times New Roman" w:hAnsi="Times New Roman" w:cs="Times New Roman"/>
          <w:b/>
          <w:sz w:val="28"/>
          <w:szCs w:val="28"/>
        </w:rPr>
        <w:t>Для студентов Группы «В»,</w:t>
      </w:r>
      <w:r w:rsidRPr="00CF2E8E">
        <w:rPr>
          <w:rFonts w:ascii="Times New Roman" w:eastAsia="Calibri" w:hAnsi="Times New Roman" w:cs="Times New Roman"/>
          <w:sz w:val="28"/>
          <w:szCs w:val="28"/>
        </w:rPr>
        <w:t xml:space="preserve"> имеющих отклонения со стороны </w:t>
      </w:r>
      <w:proofErr w:type="spellStart"/>
      <w:r w:rsidRPr="00CF2E8E">
        <w:rPr>
          <w:rFonts w:ascii="Times New Roman" w:eastAsia="Calibri" w:hAnsi="Times New Roman" w:cs="Times New Roman"/>
          <w:sz w:val="28"/>
          <w:szCs w:val="28"/>
        </w:rPr>
        <w:t>опорнодвигательного</w:t>
      </w:r>
      <w:proofErr w:type="spellEnd"/>
      <w:r w:rsidRPr="00CF2E8E">
        <w:rPr>
          <w:rFonts w:ascii="Times New Roman" w:eastAsia="Calibri" w:hAnsi="Times New Roman" w:cs="Times New Roman"/>
          <w:sz w:val="28"/>
          <w:szCs w:val="28"/>
        </w:rPr>
        <w:t xml:space="preserve"> аппарата, предусмотрены следующие ограничения: </w:t>
      </w:r>
    </w:p>
    <w:p w:rsidR="00CF2E8E" w:rsidRPr="00CF2E8E" w:rsidRDefault="00CF2E8E" w:rsidP="00CF2E8E">
      <w:pPr>
        <w:spacing w:after="0" w:line="240" w:lineRule="auto"/>
        <w:ind w:firstLine="709"/>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При сколиозе</w:t>
      </w:r>
      <w:r w:rsidRPr="00CF2E8E">
        <w:rPr>
          <w:rFonts w:ascii="Times New Roman" w:eastAsia="Times New Roman" w:hAnsi="Times New Roman" w:cs="Times New Roman"/>
          <w:i/>
          <w:sz w:val="28"/>
          <w:szCs w:val="28"/>
        </w:rPr>
        <w:t xml:space="preserve"> </w:t>
      </w:r>
      <w:r w:rsidRPr="00CF2E8E">
        <w:rPr>
          <w:rFonts w:ascii="Times New Roman" w:eastAsia="Calibri" w:hAnsi="Times New Roman" w:cs="Times New Roman"/>
          <w:sz w:val="28"/>
          <w:szCs w:val="28"/>
        </w:rPr>
        <w:t>и нарушении осанки:</w:t>
      </w:r>
    </w:p>
    <w:p w:rsidR="00CF2E8E" w:rsidRPr="00CF2E8E" w:rsidRDefault="00CF2E8E" w:rsidP="00CF2E8E">
      <w:pPr>
        <w:spacing w:after="0" w:line="240" w:lineRule="auto"/>
        <w:ind w:firstLine="709"/>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w:t>
      </w:r>
      <w:r w:rsidRPr="00CF2E8E">
        <w:rPr>
          <w:rFonts w:ascii="Times New Roman" w:eastAsia="Times New Roman" w:hAnsi="Times New Roman" w:cs="Times New Roman"/>
          <w:i/>
          <w:sz w:val="28"/>
          <w:szCs w:val="28"/>
        </w:rPr>
        <w:t xml:space="preserve"> </w:t>
      </w:r>
      <w:r w:rsidRPr="00CF2E8E">
        <w:rPr>
          <w:rFonts w:ascii="Times New Roman" w:eastAsia="Calibri" w:hAnsi="Times New Roman" w:cs="Times New Roman"/>
          <w:sz w:val="28"/>
          <w:szCs w:val="28"/>
        </w:rPr>
        <w:t xml:space="preserve">возможно использование лишь тех упражнений фитнесс-йоги, которые не вызывают </w:t>
      </w:r>
      <w:proofErr w:type="spellStart"/>
      <w:r w:rsidRPr="00CF2E8E">
        <w:rPr>
          <w:rFonts w:ascii="Times New Roman" w:eastAsia="Calibri" w:hAnsi="Times New Roman" w:cs="Times New Roman"/>
          <w:sz w:val="28"/>
          <w:szCs w:val="28"/>
        </w:rPr>
        <w:t>переразгибания</w:t>
      </w:r>
      <w:proofErr w:type="spellEnd"/>
      <w:r w:rsidRPr="00CF2E8E">
        <w:rPr>
          <w:rFonts w:ascii="Times New Roman" w:eastAsia="Calibri" w:hAnsi="Times New Roman" w:cs="Times New Roman"/>
          <w:sz w:val="28"/>
          <w:szCs w:val="28"/>
        </w:rPr>
        <w:t xml:space="preserve"> и </w:t>
      </w:r>
      <w:proofErr w:type="spellStart"/>
      <w:r w:rsidRPr="00CF2E8E">
        <w:rPr>
          <w:rFonts w:ascii="Times New Roman" w:eastAsia="Calibri" w:hAnsi="Times New Roman" w:cs="Times New Roman"/>
          <w:sz w:val="28"/>
          <w:szCs w:val="28"/>
        </w:rPr>
        <w:t>перерастяжения</w:t>
      </w:r>
      <w:proofErr w:type="spellEnd"/>
      <w:r w:rsidRPr="00CF2E8E">
        <w:rPr>
          <w:rFonts w:ascii="Times New Roman" w:eastAsia="Calibri" w:hAnsi="Times New Roman" w:cs="Times New Roman"/>
          <w:sz w:val="28"/>
          <w:szCs w:val="28"/>
        </w:rPr>
        <w:t xml:space="preserve"> позвоночника по различным осям (глубокие наклоны вперед, назад, в стороны), скручивания туловища; </w:t>
      </w:r>
    </w:p>
    <w:p w:rsidR="00CF2E8E" w:rsidRPr="00CF2E8E" w:rsidRDefault="00CF2E8E" w:rsidP="00CF2E8E">
      <w:pPr>
        <w:spacing w:after="0" w:line="240" w:lineRule="auto"/>
        <w:ind w:firstLine="709"/>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 выполнение упражнений должно быть симметрично для правой и левой частей тела; </w:t>
      </w:r>
    </w:p>
    <w:p w:rsidR="00CF2E8E" w:rsidRPr="00CF2E8E" w:rsidRDefault="00CF2E8E" w:rsidP="00CF2E8E">
      <w:pPr>
        <w:spacing w:after="0" w:line="240" w:lineRule="auto"/>
        <w:ind w:firstLine="709"/>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 при выполнении упражнений необходим строгий контроль за стабилизацией позвоночника, положением таза, головы. </w:t>
      </w:r>
    </w:p>
    <w:p w:rsidR="00CF2E8E" w:rsidRPr="00CF2E8E" w:rsidRDefault="00CF2E8E" w:rsidP="00CF2E8E">
      <w:pPr>
        <w:spacing w:after="0" w:line="240" w:lineRule="auto"/>
        <w:ind w:firstLine="709"/>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При деструктивно-дегенеративных изменениях суставов нижних конечностей также необходимо обеспечить выполнение упражнений в исходных положениях «лежа», «сидя без опоры на больной сустав». При плоскостопии не следует допускать переутомления мышц стопы.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Times New Roman" w:hAnsi="Times New Roman" w:cs="Times New Roman"/>
          <w:i/>
          <w:sz w:val="28"/>
          <w:szCs w:val="28"/>
          <w:u w:val="single" w:color="000000"/>
        </w:rPr>
        <w:t>Учебный материал</w:t>
      </w:r>
      <w:r w:rsidRPr="00CF2E8E">
        <w:rPr>
          <w:rFonts w:ascii="Times New Roman" w:eastAsia="Times New Roman" w:hAnsi="Times New Roman" w:cs="Times New Roman"/>
          <w:i/>
          <w:sz w:val="28"/>
          <w:szCs w:val="28"/>
        </w:rPr>
        <w:t xml:space="preserve">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Йога и фитнес-йога, понятия и их различия, основные термины, используемые в йоге; техника безопасного поведения на занятиях по фитнес-йоге; противопоказания и ограничения при занятиях фитнес-йогой.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Обучение различным методикам дыхания (ключичное, грудное, брюшное, смешанное, полное йоговское дыхание); </w:t>
      </w:r>
      <w:proofErr w:type="spellStart"/>
      <w:r w:rsidRPr="00CF2E8E">
        <w:rPr>
          <w:rFonts w:ascii="Times New Roman" w:eastAsia="Calibri" w:hAnsi="Times New Roman" w:cs="Times New Roman"/>
          <w:sz w:val="28"/>
          <w:szCs w:val="28"/>
        </w:rPr>
        <w:t>асаны</w:t>
      </w:r>
      <w:proofErr w:type="spellEnd"/>
      <w:r w:rsidRPr="00CF2E8E">
        <w:rPr>
          <w:rFonts w:ascii="Times New Roman" w:eastAsia="Calibri" w:hAnsi="Times New Roman" w:cs="Times New Roman"/>
          <w:sz w:val="28"/>
          <w:szCs w:val="28"/>
        </w:rPr>
        <w:t xml:space="preserve"> стоя, сидя, лежа, перевернутые </w:t>
      </w:r>
      <w:proofErr w:type="spellStart"/>
      <w:r w:rsidRPr="00CF2E8E">
        <w:rPr>
          <w:rFonts w:ascii="Times New Roman" w:eastAsia="Calibri" w:hAnsi="Times New Roman" w:cs="Times New Roman"/>
          <w:sz w:val="28"/>
          <w:szCs w:val="28"/>
        </w:rPr>
        <w:t>асаны</w:t>
      </w:r>
      <w:proofErr w:type="spellEnd"/>
      <w:r w:rsidRPr="00CF2E8E">
        <w:rPr>
          <w:rFonts w:ascii="Times New Roman" w:eastAsia="Calibri" w:hAnsi="Times New Roman" w:cs="Times New Roman"/>
          <w:sz w:val="28"/>
          <w:szCs w:val="28"/>
        </w:rPr>
        <w:t xml:space="preserve">, </w:t>
      </w:r>
      <w:proofErr w:type="spellStart"/>
      <w:r w:rsidRPr="00CF2E8E">
        <w:rPr>
          <w:rFonts w:ascii="Times New Roman" w:eastAsia="Calibri" w:hAnsi="Times New Roman" w:cs="Times New Roman"/>
          <w:sz w:val="28"/>
          <w:szCs w:val="28"/>
        </w:rPr>
        <w:t>асаны</w:t>
      </w:r>
      <w:proofErr w:type="spellEnd"/>
      <w:r w:rsidRPr="00CF2E8E">
        <w:rPr>
          <w:rFonts w:ascii="Times New Roman" w:eastAsia="Calibri" w:hAnsi="Times New Roman" w:cs="Times New Roman"/>
          <w:sz w:val="28"/>
          <w:szCs w:val="28"/>
        </w:rPr>
        <w:t xml:space="preserve"> полного расслабления. </w:t>
      </w:r>
    </w:p>
    <w:p w:rsidR="00CF2E8E" w:rsidRPr="00CF2E8E" w:rsidRDefault="00CF2E8E" w:rsidP="00CF2E8E">
      <w:pPr>
        <w:spacing w:after="0" w:line="240" w:lineRule="auto"/>
        <w:ind w:firstLine="709"/>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Комплексы: </w:t>
      </w:r>
    </w:p>
    <w:p w:rsidR="00CF2E8E" w:rsidRPr="00CF2E8E" w:rsidRDefault="00CF2E8E" w:rsidP="00CF2E8E">
      <w:pPr>
        <w:spacing w:after="0" w:line="240" w:lineRule="auto"/>
        <w:ind w:firstLine="709"/>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 «Приветствие солнцу» </w:t>
      </w:r>
    </w:p>
    <w:p w:rsidR="00CF2E8E" w:rsidRPr="00CF2E8E" w:rsidRDefault="00CF2E8E" w:rsidP="00CF2E8E">
      <w:pPr>
        <w:spacing w:after="0" w:line="240" w:lineRule="auto"/>
        <w:ind w:firstLine="709"/>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lastRenderedPageBreak/>
        <w:t xml:space="preserve">- Комплекс на развитие гибкости (поза Горы (вытяжение стоя) – поза Собаки, смотрящей вниз (Горка) – наклон вперед в широкой стойке – интенсивное растягивание мышц спины и мышц задней поверхности бедра (наклон вперед сидя) –растягивание мышц плечевого пояса (захват рук сзади) – поза Плуга. </w:t>
      </w:r>
    </w:p>
    <w:p w:rsidR="00CF2E8E" w:rsidRPr="00CF2E8E" w:rsidRDefault="00CF2E8E" w:rsidP="00CF2E8E">
      <w:pPr>
        <w:spacing w:after="0" w:line="240" w:lineRule="auto"/>
        <w:ind w:firstLine="709"/>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 Комплекс, направленный на формирование правильной осанки (поза Горы (вытяжение стоя) – поза Собаки, смотрящей вниз (Горка) – наклон вперед в широкой стойке – поза Верблюда (прогиб назад стоя на коленях) – поза Полумоста – растягивание мышц плечевого пояса (захват рук сзади); </w:t>
      </w:r>
    </w:p>
    <w:p w:rsidR="00CF2E8E" w:rsidRPr="00CF2E8E" w:rsidRDefault="00CF2E8E" w:rsidP="00CF2E8E">
      <w:pPr>
        <w:spacing w:after="0" w:line="240" w:lineRule="auto"/>
        <w:ind w:firstLine="709"/>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 Комплекс для снятия напряжения (поза Горы – вытяжение стоя) – поза Энергии (присед руки вверх) – поза Собаки, смотрящей вверх – поза Война I (выпад, руки вверх) или II (выпад вправо (влево) руки в стороны) – поза Ребенка – стойка на лопатках; </w:t>
      </w:r>
    </w:p>
    <w:p w:rsidR="00CF2E8E" w:rsidRPr="00CF2E8E" w:rsidRDefault="00CF2E8E" w:rsidP="00CF2E8E">
      <w:pPr>
        <w:spacing w:after="0" w:line="240" w:lineRule="auto"/>
        <w:ind w:firstLine="709"/>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 Комплекс, развивающий силовую выносливость и равновесие (средний уровень: поза Дерева (равновесие на одной ноге) – поза вытянутого треугольника (наклон вправо, влево, с опорой на руку) – интенсивное растягивание мышц спины и мышц задней поверхности бедра (наклон вперед, ноги врозь) – поза Энергии – поза Собаки, смотрящей вниз (Горка) – растягивание мышц ног лежа на спине.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Times New Roman" w:hAnsi="Times New Roman" w:cs="Times New Roman"/>
          <w:b/>
          <w:sz w:val="28"/>
          <w:szCs w:val="28"/>
        </w:rPr>
        <w:t xml:space="preserve">Спортивные и подвижные игры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Несмотря на колоссальный потенциал спортивных и подвижных игр для физического развития студентов, высокий психотерапевтический эффект игровых видов спорта, использование игровых видов при работе со студентами, имеющими отклонения в состоянии здоровья, существует большое количество противопоказаний и ограничений. При использовании в рамках учебных занятий спортивных игр следует помнить: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Times New Roman" w:hAnsi="Times New Roman" w:cs="Times New Roman"/>
          <w:b/>
          <w:sz w:val="28"/>
          <w:szCs w:val="28"/>
        </w:rPr>
        <w:t xml:space="preserve">Для студентов группы «А» </w:t>
      </w:r>
      <w:r w:rsidRPr="00CF2E8E">
        <w:rPr>
          <w:rFonts w:ascii="Times New Roman" w:eastAsia="Calibri" w:hAnsi="Times New Roman" w:cs="Times New Roman"/>
          <w:sz w:val="28"/>
          <w:szCs w:val="28"/>
        </w:rPr>
        <w:t xml:space="preserve">в рамках игры невозможно четкое дозирование нагрузку, ЧСС и ЧД может превышать допустимые границы тренировочного диапазона для лиц с ослабленным здоровьем, это особенно актуально для студентов с заболеваниями </w:t>
      </w:r>
      <w:r w:rsidRPr="00CF2E8E">
        <w:rPr>
          <w:rFonts w:ascii="Times New Roman" w:eastAsia="Times New Roman" w:hAnsi="Times New Roman" w:cs="Times New Roman"/>
          <w:b/>
          <w:sz w:val="28"/>
          <w:szCs w:val="28"/>
        </w:rPr>
        <w:t>группы «А»</w:t>
      </w:r>
      <w:r w:rsidRPr="00CF2E8E">
        <w:rPr>
          <w:rFonts w:ascii="Times New Roman" w:eastAsia="Calibri" w:hAnsi="Times New Roman" w:cs="Times New Roman"/>
          <w:sz w:val="28"/>
          <w:szCs w:val="28"/>
        </w:rPr>
        <w:t xml:space="preserve">. Нежелательно, в связи с высоким риском травм, использование игр с мячом, для лиц с патологиями органов зрения. Для данной категории студентов возможно применение игр на месте, подвижные игры малой и средней интенсивности, игра в настольный теннис и бадминтон; волейбол – по упрощенным правилам с элементами пионербола, элементы футбола (ведение мяча, обводка, удар по воротам без вратаря или удары в цель), элементы баскетбола (ведение мяча, броски по кольцу, передачи мяча), элементы гандбола (ловля и передачи мяча одной и двумя руками, ведение мяча с изменением скорости передвижения, а также броски мяча на заданное расстояние и в цель.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Times New Roman" w:hAnsi="Times New Roman" w:cs="Times New Roman"/>
          <w:b/>
          <w:sz w:val="28"/>
          <w:szCs w:val="28"/>
        </w:rPr>
        <w:t>Для студентов группы «Б»</w:t>
      </w:r>
      <w:r w:rsidRPr="00CF2E8E">
        <w:rPr>
          <w:rFonts w:ascii="Times New Roman" w:eastAsia="Calibri" w:hAnsi="Times New Roman" w:cs="Times New Roman"/>
          <w:sz w:val="28"/>
          <w:szCs w:val="28"/>
        </w:rPr>
        <w:t xml:space="preserve"> с заболеваниями органов брюшной полости, мочеполовой системы и с нарушениями жирового обмена использование спортивных и подвижных игр регламентируется общими противопоказаниями при занятиях физическими упражнениями, занятия </w:t>
      </w:r>
      <w:r w:rsidRPr="00CF2E8E">
        <w:rPr>
          <w:rFonts w:ascii="Times New Roman" w:eastAsia="Calibri" w:hAnsi="Times New Roman" w:cs="Times New Roman"/>
          <w:sz w:val="28"/>
          <w:szCs w:val="28"/>
        </w:rPr>
        <w:lastRenderedPageBreak/>
        <w:t xml:space="preserve">нельзя проводить натощак и не ранее чем через час после еды. Для данной категории студентов использование спортивных и подвижных игр наиболее оптимальный вид физической нагрузки, обладающий тренирующим эффектом для ССС и ДС, улучшающий трофику внутренних органов и систем, позволяющий снять психоэмоциональное напряжение. Однако с осторожностью следует применять данный вид физкультурно-спортивной активности с лицами, имеющими лишний вес, необходимо помнить о том, что прыжки, подскоки и иные сотрясения несут высокую нагрузку на суставы нижних конечностей, поэтому для них следует исключить эти двигательные действия при игре в волейбол и баскетбол.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Times New Roman" w:hAnsi="Times New Roman" w:cs="Times New Roman"/>
          <w:b/>
          <w:sz w:val="28"/>
          <w:szCs w:val="28"/>
        </w:rPr>
        <w:t>Для студентов Группы «В»,</w:t>
      </w:r>
      <w:r w:rsidRPr="00CF2E8E">
        <w:rPr>
          <w:rFonts w:ascii="Times New Roman" w:eastAsia="Calibri" w:hAnsi="Times New Roman" w:cs="Times New Roman"/>
          <w:sz w:val="28"/>
          <w:szCs w:val="28"/>
        </w:rPr>
        <w:t xml:space="preserve"> имеющих патологические отклонения со стороны опорно-двигательного аппарата, выраженные в снижении двигательных функций, в зависимости от нозологии предусмотрены следующие ограничения: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При сколиозе и нарушении осанки: </w:t>
      </w:r>
    </w:p>
    <w:p w:rsidR="00CF2E8E" w:rsidRPr="00CF2E8E" w:rsidRDefault="00CF2E8E" w:rsidP="00CF2E8E">
      <w:pPr>
        <w:spacing w:after="0" w:line="240" w:lineRule="auto"/>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 не рекомендованы теннис и бадминтон, ввиду преимущественного одностороннего задействования мышц «ведущей» руки, что противопоказанно при сколиозе и нарушении осанки;  </w:t>
      </w:r>
    </w:p>
    <w:p w:rsidR="00CF2E8E" w:rsidRPr="00CF2E8E" w:rsidRDefault="00CF2E8E" w:rsidP="00CF2E8E">
      <w:pPr>
        <w:spacing w:after="0" w:line="240" w:lineRule="auto"/>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при использовании средств волейбола и баскетбола следует исключить прыжки и сотрясения, резкие удары и скручивания корпуса. Элементы баскетбола и волейбола, а также гандбола и футбола для обеспечения симметричности распределения нагрузки должны выполняться либо обеими руками (ногами) одновременно, либо выполняться попеременно правой и левой конечностью («ведущей» и «</w:t>
      </w:r>
      <w:proofErr w:type="spellStart"/>
      <w:r w:rsidRPr="00CF2E8E">
        <w:rPr>
          <w:rFonts w:ascii="Times New Roman" w:eastAsia="Calibri" w:hAnsi="Times New Roman" w:cs="Times New Roman"/>
          <w:sz w:val="28"/>
          <w:szCs w:val="28"/>
        </w:rPr>
        <w:t>неведущей</w:t>
      </w:r>
      <w:proofErr w:type="spellEnd"/>
      <w:r w:rsidRPr="00CF2E8E">
        <w:rPr>
          <w:rFonts w:ascii="Times New Roman" w:eastAsia="Calibri" w:hAnsi="Times New Roman" w:cs="Times New Roman"/>
          <w:sz w:val="28"/>
          <w:szCs w:val="28"/>
        </w:rPr>
        <w:t xml:space="preserve">» рукой, ногой).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Подвижные игры малой и средней интенсивности, допускается волейбол – по упрощенным правилам с элементами пионербола; элементы футбола, баскетбола и гандбола (с соблюдением вышеуказанных ограничений).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При деструктивно-дегенеративных изменениях суставов нижних конечностей и плоскостопии не допускать повышения компрессионной нагрузки на суставы нижних конечностей и переутомления мышц стопы.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Общей рекомендацией для всех вышеуказанных групп является продолжительность игр – не более 10 мин (через каждые 3–5 мин – упражнения на расслабление и восстановление дыхания).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Times New Roman" w:hAnsi="Times New Roman" w:cs="Times New Roman"/>
          <w:i/>
          <w:sz w:val="28"/>
          <w:szCs w:val="28"/>
          <w:u w:val="single" w:color="000000"/>
        </w:rPr>
        <w:t>Учебный материал</w:t>
      </w:r>
      <w:r w:rsidRPr="00CF2E8E">
        <w:rPr>
          <w:rFonts w:ascii="Times New Roman" w:eastAsia="Times New Roman" w:hAnsi="Times New Roman" w:cs="Times New Roman"/>
          <w:i/>
          <w:sz w:val="28"/>
          <w:szCs w:val="28"/>
        </w:rPr>
        <w:t xml:space="preserve">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Ознакомление с правилами безопасного поведения на занятиях волейболом, баскетболом, футболом, гандболом, настольным теннисом и бадминтоном. Правила игры, упрощение правил игры. Противопоказания и ограничения при различных заболеваниях при занятиях спортивными и подвижными играми.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u w:val="single" w:color="000000"/>
        </w:rPr>
        <w:t xml:space="preserve">Баскетбол, </w:t>
      </w:r>
      <w:proofErr w:type="spellStart"/>
      <w:r w:rsidRPr="00CF2E8E">
        <w:rPr>
          <w:rFonts w:ascii="Times New Roman" w:eastAsia="Calibri" w:hAnsi="Times New Roman" w:cs="Times New Roman"/>
          <w:sz w:val="28"/>
          <w:szCs w:val="28"/>
          <w:u w:val="single" w:color="000000"/>
        </w:rPr>
        <w:t>стритбол</w:t>
      </w:r>
      <w:proofErr w:type="spellEnd"/>
      <w:r w:rsidRPr="00CF2E8E">
        <w:rPr>
          <w:rFonts w:ascii="Times New Roman" w:eastAsia="Calibri" w:hAnsi="Times New Roman" w:cs="Times New Roman"/>
          <w:sz w:val="28"/>
          <w:szCs w:val="28"/>
          <w:u w:val="single" w:color="000000"/>
        </w:rPr>
        <w:t>:</w:t>
      </w:r>
      <w:r w:rsidRPr="00CF2E8E">
        <w:rPr>
          <w:rFonts w:ascii="Times New Roman" w:eastAsia="Calibri" w:hAnsi="Times New Roman" w:cs="Times New Roman"/>
          <w:sz w:val="28"/>
          <w:szCs w:val="28"/>
        </w:rPr>
        <w:t xml:space="preserve"> ведение мяча попеременно правой и левой рукой, ведение мяча без зрительного контроля, броски мяча по кольцу одной и двумя руками с места и с двойного шага;</w:t>
      </w:r>
      <w:r w:rsidRPr="00CF2E8E">
        <w:rPr>
          <w:rFonts w:ascii="Times New Roman" w:eastAsia="Times New Roman" w:hAnsi="Times New Roman" w:cs="Times New Roman"/>
          <w:i/>
          <w:sz w:val="28"/>
          <w:szCs w:val="28"/>
        </w:rPr>
        <w:t xml:space="preserve"> </w:t>
      </w:r>
      <w:r w:rsidRPr="00CF2E8E">
        <w:rPr>
          <w:rFonts w:ascii="Times New Roman" w:eastAsia="Calibri" w:hAnsi="Times New Roman" w:cs="Times New Roman"/>
          <w:sz w:val="28"/>
          <w:szCs w:val="28"/>
        </w:rPr>
        <w:t xml:space="preserve">штрафные броски; ловля и передачи мяча различными способами на месте и в движении, игра на одно кольцо.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u w:val="single" w:color="000000"/>
        </w:rPr>
        <w:lastRenderedPageBreak/>
        <w:t>Гандбол:</w:t>
      </w:r>
      <w:r w:rsidRPr="00CF2E8E">
        <w:rPr>
          <w:rFonts w:ascii="Times New Roman" w:eastAsia="Calibri" w:hAnsi="Times New Roman" w:cs="Times New Roman"/>
          <w:sz w:val="28"/>
          <w:szCs w:val="28"/>
        </w:rPr>
        <w:t xml:space="preserve"> ловля мяча двумя руками, одной рукой; передачи мяча одной и двумя руками на короткое и среднее расстояние от плеча, сбоку, снизу</w:t>
      </w:r>
      <w:r w:rsidRPr="00CF2E8E">
        <w:rPr>
          <w:rFonts w:ascii="Times New Roman" w:eastAsia="Times New Roman" w:hAnsi="Times New Roman" w:cs="Times New Roman"/>
          <w:i/>
          <w:sz w:val="28"/>
          <w:szCs w:val="28"/>
        </w:rPr>
        <w:t xml:space="preserve"> </w:t>
      </w:r>
      <w:r w:rsidRPr="00CF2E8E">
        <w:rPr>
          <w:rFonts w:ascii="Times New Roman" w:eastAsia="Calibri" w:hAnsi="Times New Roman" w:cs="Times New Roman"/>
          <w:sz w:val="28"/>
          <w:szCs w:val="28"/>
        </w:rPr>
        <w:t xml:space="preserve">и над головой; ведение мяча с изменением скорости передвижения, передача и ловля мяча с отскоком от площадки, игра по упрощенным правилам.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u w:val="single" w:color="000000"/>
        </w:rPr>
        <w:t>Волейбол, пляжный волейбол, парковый волейбол:</w:t>
      </w:r>
      <w:r w:rsidRPr="00CF2E8E">
        <w:rPr>
          <w:rFonts w:ascii="Times New Roman" w:eastAsia="Calibri" w:hAnsi="Times New Roman" w:cs="Times New Roman"/>
          <w:sz w:val="28"/>
          <w:szCs w:val="28"/>
        </w:rPr>
        <w:t xml:space="preserve"> стойки игрока, перемещения в стойках, приемы мяча сверху и снизу; передачи мяча сверху и снизу; нижняя подача, верхняя подача, двухсторонняя игра по упрощенным правилам, игра в пионербол.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u w:val="single" w:color="000000"/>
        </w:rPr>
        <w:t xml:space="preserve">Футбол, </w:t>
      </w:r>
      <w:proofErr w:type="spellStart"/>
      <w:r w:rsidRPr="00CF2E8E">
        <w:rPr>
          <w:rFonts w:ascii="Times New Roman" w:eastAsia="Calibri" w:hAnsi="Times New Roman" w:cs="Times New Roman"/>
          <w:sz w:val="28"/>
          <w:szCs w:val="28"/>
          <w:u w:val="single" w:color="000000"/>
        </w:rPr>
        <w:t>футзал</w:t>
      </w:r>
      <w:proofErr w:type="spellEnd"/>
      <w:r w:rsidRPr="00CF2E8E">
        <w:rPr>
          <w:rFonts w:ascii="Times New Roman" w:eastAsia="Calibri" w:hAnsi="Times New Roman" w:cs="Times New Roman"/>
          <w:sz w:val="28"/>
          <w:szCs w:val="28"/>
          <w:u w:val="single" w:color="000000"/>
        </w:rPr>
        <w:t>, мини-футбол, пляжный футбол:</w:t>
      </w:r>
      <w:r w:rsidRPr="00CF2E8E">
        <w:rPr>
          <w:rFonts w:ascii="Times New Roman" w:eastAsia="Calibri" w:hAnsi="Times New Roman" w:cs="Times New Roman"/>
          <w:sz w:val="28"/>
          <w:szCs w:val="28"/>
        </w:rPr>
        <w:t xml:space="preserve"> ведение мяча внутренней и внешней частью подъема стопы; удары по катящемуся мячу внутренней и внешней стороной стопы, носком, обманные движения с торможением и сменой направления движения без мяча, то же с мячом; простейшие тактические комбинации в парах и тройках, двухсторонняя игра по упрощенным правилам.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u w:val="single" w:color="000000"/>
        </w:rPr>
        <w:t>Настольный теннис и бадминтон</w:t>
      </w:r>
      <w:r w:rsidRPr="00CF2E8E">
        <w:rPr>
          <w:rFonts w:ascii="Times New Roman" w:eastAsia="Calibri" w:hAnsi="Times New Roman" w:cs="Times New Roman"/>
          <w:sz w:val="28"/>
          <w:szCs w:val="28"/>
        </w:rPr>
        <w:t xml:space="preserve">: способы держания ракетки, стойки, техника передвижений. Удары по мячу, волану – нападающие, промежуточные, защитные, игра одиночная и парная.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u w:val="single" w:color="000000"/>
        </w:rPr>
        <w:t>Подвижные игры, эстафеты:</w:t>
      </w:r>
      <w:r w:rsidRPr="00CF2E8E">
        <w:rPr>
          <w:rFonts w:ascii="Times New Roman" w:eastAsia="Calibri" w:hAnsi="Times New Roman" w:cs="Times New Roman"/>
          <w:sz w:val="28"/>
          <w:szCs w:val="28"/>
        </w:rPr>
        <w:t xml:space="preserve"> игры малой и средней интенсивности, с предметами и без предметов, на месте и в движении, командные и личные.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Times New Roman" w:hAnsi="Times New Roman" w:cs="Times New Roman"/>
          <w:b/>
          <w:sz w:val="28"/>
          <w:szCs w:val="28"/>
        </w:rPr>
        <w:t xml:space="preserve">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Times New Roman" w:hAnsi="Times New Roman" w:cs="Times New Roman"/>
          <w:b/>
          <w:sz w:val="28"/>
          <w:szCs w:val="28"/>
        </w:rPr>
        <w:t xml:space="preserve">Шейпинг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На занятиях шейпингом нагрузка подбирается с учетом состояния здоровья, имеющихся показаний и противопоказаний при различных заболеваниях (группе заболеваний), а также с учетом переносимости нагрузки, подбирающейся и </w:t>
      </w:r>
      <w:proofErr w:type="spellStart"/>
      <w:r w:rsidRPr="00CF2E8E">
        <w:rPr>
          <w:rFonts w:ascii="Times New Roman" w:eastAsia="Calibri" w:hAnsi="Times New Roman" w:cs="Times New Roman"/>
          <w:sz w:val="28"/>
          <w:szCs w:val="28"/>
        </w:rPr>
        <w:t>контролирующейся</w:t>
      </w:r>
      <w:proofErr w:type="spellEnd"/>
      <w:r w:rsidRPr="00CF2E8E">
        <w:rPr>
          <w:rFonts w:ascii="Times New Roman" w:eastAsia="Calibri" w:hAnsi="Times New Roman" w:cs="Times New Roman"/>
          <w:sz w:val="28"/>
          <w:szCs w:val="28"/>
        </w:rPr>
        <w:t xml:space="preserve"> преподавателем на каждом занятии.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Первые восемь блоков упражнений направленны на укрепление основных групп мышц, а также способствуют формированию правильной осанки. Так же, как и в ЛФК, здесь для каждого заболевания характерны свои исходные положения и амплитуда выполнения движения.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Остальные три блока – это комплексы упражнений, включающие в себя динамические и статические напряжения в положении лежа и сидя на полу. Длительность программы – 55 мин (2 раза в неделю), каждое упражнение выполняется в течение 2–4 мин. Мощность нагрузки определяется частотой пульса. В шейпинг-терапии пульс занимающихся не должен превышать 130 уд/мин.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 Для студентов, имеющих отклонения в состоянии здоровья и занимающихся по программе специального учебного отделения, необходима коррекция шейпинг программ с учетом существующих противопоказаний и ограничений, так: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Times New Roman" w:hAnsi="Times New Roman" w:cs="Times New Roman"/>
          <w:b/>
          <w:sz w:val="28"/>
          <w:szCs w:val="28"/>
        </w:rPr>
        <w:t>Для студентов группы «А»</w:t>
      </w:r>
      <w:r w:rsidRPr="00CF2E8E">
        <w:rPr>
          <w:rFonts w:ascii="Times New Roman" w:eastAsia="Calibri" w:hAnsi="Times New Roman" w:cs="Times New Roman"/>
          <w:sz w:val="28"/>
          <w:szCs w:val="28"/>
        </w:rPr>
        <w:t xml:space="preserve"> с заболеваниями сердечно-сосудистой системы при занятиях шейпингом должны быть исключены резкие, рывковые движения с максимальной амплитудой. Принцип «рассеивания» нагрузки, должен стать основным при занятиях шейпингом с данной категорией лиц.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lastRenderedPageBreak/>
        <w:t xml:space="preserve">При проведении занятий с лицами, имеющими в анамнезе заболевания органов дыхания, шейпинг программы необходимо сочетать с дыхательными упражнениями, делая акцент на удлиненный выдох, без форсированного вдоха и задержки дыхания. При нарушениях функций нервной системы, и органов зрения используются упражнения малой и средней интенсивности, исключаются упражнения с задержкой дыхания, повышающих внутричерепное давление.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При заболеваниях эндокринной системы, шейпинг применяется с целью повышения общего тонуса организма.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Times New Roman" w:hAnsi="Times New Roman" w:cs="Times New Roman"/>
          <w:b/>
          <w:sz w:val="28"/>
          <w:szCs w:val="28"/>
        </w:rPr>
        <w:t>Для студентов группы «Б»</w:t>
      </w:r>
      <w:r w:rsidRPr="00CF2E8E">
        <w:rPr>
          <w:rFonts w:ascii="Times New Roman" w:eastAsia="Calibri" w:hAnsi="Times New Roman" w:cs="Times New Roman"/>
          <w:sz w:val="28"/>
          <w:szCs w:val="28"/>
        </w:rPr>
        <w:t xml:space="preserve"> с заболеваниями органов брюшной полости и мочеполовой систем, использование шейпинга регламентируется общими противопоказаниями при занятиях физическими упражнениями.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При нарушениях жирового обмена, при первичном типе ожирения рекомендована работа без использования отягощений, но с большим количеством повторений, способствующих повышению </w:t>
      </w:r>
      <w:proofErr w:type="spellStart"/>
      <w:r w:rsidRPr="00CF2E8E">
        <w:rPr>
          <w:rFonts w:ascii="Times New Roman" w:eastAsia="Calibri" w:hAnsi="Times New Roman" w:cs="Times New Roman"/>
          <w:sz w:val="28"/>
          <w:szCs w:val="28"/>
        </w:rPr>
        <w:t>энергозатрат</w:t>
      </w:r>
      <w:proofErr w:type="spellEnd"/>
      <w:r w:rsidRPr="00CF2E8E">
        <w:rPr>
          <w:rFonts w:ascii="Times New Roman" w:eastAsia="Calibri" w:hAnsi="Times New Roman" w:cs="Times New Roman"/>
          <w:sz w:val="28"/>
          <w:szCs w:val="28"/>
        </w:rPr>
        <w:t xml:space="preserve">. При избыточной массе тела необходимо помнить о недопустимости увеличения нагрузки на суставы нижних конечностей. При вторичном типе ожирения (гормональном) занятия шейпингом не рекомендовано.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Times New Roman" w:hAnsi="Times New Roman" w:cs="Times New Roman"/>
          <w:b/>
          <w:sz w:val="28"/>
          <w:szCs w:val="28"/>
        </w:rPr>
        <w:t xml:space="preserve">Для студентов Группы «В» </w:t>
      </w:r>
      <w:r w:rsidRPr="00CF2E8E">
        <w:rPr>
          <w:rFonts w:ascii="Times New Roman" w:eastAsia="Calibri" w:hAnsi="Times New Roman" w:cs="Times New Roman"/>
          <w:sz w:val="28"/>
          <w:szCs w:val="28"/>
        </w:rPr>
        <w:t xml:space="preserve">при занятиях шейпингом со студентами, имеющими отклонения со стороны опорно-двигательного аппарата выраженные в снижении двигательных функций, в зависимости от нозологии необходимо: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При сколиозе</w:t>
      </w:r>
      <w:r w:rsidRPr="00CF2E8E">
        <w:rPr>
          <w:rFonts w:ascii="Times New Roman" w:eastAsia="Times New Roman" w:hAnsi="Times New Roman" w:cs="Times New Roman"/>
          <w:i/>
          <w:sz w:val="28"/>
          <w:szCs w:val="28"/>
        </w:rPr>
        <w:t xml:space="preserve"> и нарушении осанки</w:t>
      </w:r>
      <w:r w:rsidRPr="00CF2E8E">
        <w:rPr>
          <w:rFonts w:ascii="Times New Roman" w:eastAsia="Calibri" w:hAnsi="Times New Roman" w:cs="Times New Roman"/>
          <w:sz w:val="28"/>
          <w:szCs w:val="28"/>
        </w:rPr>
        <w:t xml:space="preserve">: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 обеспечить симметричное воздействие шейпинг-упражнений на мышцы туловища;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 для улучшения кровообращения в мышцах, снижение напряжения в них следует чередовать статические упражнения с динамическими, дыхательными и упражнениями в расслаблении;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 при выполнении упражнений необходим строгий контроль за стабилизацией позвоночника, положением таза, головы.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При деструктивно-дегенеративных изменениях суставов нижних конечностей также необходимо обеспечить выполнение упражнений в исходных положениях «лежа», «сидя без опоры на больной сустав». При выполнении комплекса шейпинг-упражнений следует сочетать их с упражнениями, повышающими трофику и подвижность поврежденного сустава. При плоскостопии не допускать переутомления мышц стопы.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Times New Roman" w:hAnsi="Times New Roman" w:cs="Times New Roman"/>
          <w:b/>
          <w:sz w:val="28"/>
          <w:szCs w:val="28"/>
        </w:rPr>
        <w:t xml:space="preserve">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p>
    <w:p w:rsidR="00CF2E8E" w:rsidRPr="00CF2E8E" w:rsidRDefault="00CF2E8E" w:rsidP="00CF2E8E">
      <w:pPr>
        <w:spacing w:after="0" w:line="240" w:lineRule="auto"/>
        <w:ind w:firstLine="567"/>
        <w:jc w:val="center"/>
        <w:rPr>
          <w:rFonts w:ascii="Times New Roman" w:eastAsia="Times New Roman" w:hAnsi="Times New Roman" w:cs="Times New Roman"/>
          <w:b/>
          <w:sz w:val="28"/>
          <w:szCs w:val="28"/>
        </w:rPr>
      </w:pPr>
      <w:r w:rsidRPr="00CF2E8E">
        <w:rPr>
          <w:rFonts w:ascii="Times New Roman" w:eastAsia="Times New Roman" w:hAnsi="Times New Roman" w:cs="Times New Roman"/>
          <w:b/>
          <w:sz w:val="28"/>
          <w:szCs w:val="28"/>
        </w:rPr>
        <w:t>Корригирующие упражнения. Комплексы упражнений, показанные при различных отклонениях в состоянии здоровья</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Times New Roman" w:hAnsi="Times New Roman" w:cs="Times New Roman"/>
          <w:b/>
          <w:sz w:val="28"/>
          <w:szCs w:val="28"/>
        </w:rPr>
        <w:t xml:space="preserve"> </w:t>
      </w:r>
      <w:r w:rsidRPr="00CF2E8E">
        <w:rPr>
          <w:rFonts w:ascii="Times New Roman" w:eastAsia="Times New Roman" w:hAnsi="Times New Roman" w:cs="Times New Roman"/>
          <w:b/>
          <w:i/>
          <w:sz w:val="28"/>
          <w:szCs w:val="28"/>
        </w:rPr>
        <w:t xml:space="preserve">Показания и противопоказания для студентов группы «А» </w:t>
      </w:r>
      <w:r w:rsidRPr="00CF2E8E">
        <w:rPr>
          <w:rFonts w:ascii="Times New Roman" w:eastAsia="Calibri" w:hAnsi="Times New Roman" w:cs="Times New Roman"/>
          <w:sz w:val="28"/>
          <w:szCs w:val="28"/>
        </w:rPr>
        <w:t xml:space="preserve">Показаны физические упражнения: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Times New Roman" w:hAnsi="Times New Roman" w:cs="Times New Roman"/>
          <w:i/>
          <w:sz w:val="28"/>
          <w:szCs w:val="28"/>
        </w:rPr>
        <w:t>Общеразвивающие упражнения</w:t>
      </w:r>
      <w:r w:rsidRPr="00CF2E8E">
        <w:rPr>
          <w:rFonts w:ascii="Times New Roman" w:eastAsia="Calibri" w:hAnsi="Times New Roman" w:cs="Times New Roman"/>
          <w:sz w:val="28"/>
          <w:szCs w:val="28"/>
        </w:rPr>
        <w:t xml:space="preserve"> на воздухе, ходьба и бег в медленном и среднем темпах, ходьба на лыжах, езда на велосипеде, гребля, плавание в сочетании с дыхательными упражнениями с учетом реакции сердца на </w:t>
      </w:r>
      <w:r w:rsidRPr="00CF2E8E">
        <w:rPr>
          <w:rFonts w:ascii="Times New Roman" w:eastAsia="Calibri" w:hAnsi="Times New Roman" w:cs="Times New Roman"/>
          <w:sz w:val="28"/>
          <w:szCs w:val="28"/>
        </w:rPr>
        <w:lastRenderedPageBreak/>
        <w:t xml:space="preserve">нагрузку. Также показаны пешие прогулки, ближний туризм. По мере тренированности можно включать </w:t>
      </w:r>
      <w:proofErr w:type="spellStart"/>
      <w:r w:rsidRPr="00CF2E8E">
        <w:rPr>
          <w:rFonts w:ascii="Times New Roman" w:eastAsia="Calibri" w:hAnsi="Times New Roman" w:cs="Times New Roman"/>
          <w:sz w:val="28"/>
          <w:szCs w:val="28"/>
        </w:rPr>
        <w:t>пробегание</w:t>
      </w:r>
      <w:proofErr w:type="spellEnd"/>
      <w:r w:rsidRPr="00CF2E8E">
        <w:rPr>
          <w:rFonts w:ascii="Times New Roman" w:eastAsia="Calibri" w:hAnsi="Times New Roman" w:cs="Times New Roman"/>
          <w:sz w:val="28"/>
          <w:szCs w:val="28"/>
        </w:rPr>
        <w:t xml:space="preserve"> небольших отрезков с ускорениями, упражнения с предметами, в парах. В занятиях широко используется перемена положения тела, сочетание упражнений для туловища с упражнениями для конечностей, поднимание конечностей в положении «лежа на спине» для стимуляции венозного оттока крови, движения головой, упражнения для плечевого пояса с целью нормализации кровотока в сосудах головного мозга.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Times New Roman" w:hAnsi="Times New Roman" w:cs="Times New Roman"/>
          <w:i/>
          <w:sz w:val="28"/>
          <w:szCs w:val="28"/>
        </w:rPr>
        <w:t>Дыхательные упражнения:</w:t>
      </w:r>
      <w:r w:rsidRPr="00CF2E8E">
        <w:rPr>
          <w:rFonts w:ascii="Times New Roman" w:eastAsia="Calibri" w:hAnsi="Times New Roman" w:cs="Times New Roman"/>
          <w:sz w:val="28"/>
          <w:szCs w:val="28"/>
        </w:rPr>
        <w:t xml:space="preserve"> статические (с ровным ритмичным дыханием, уменьшение частоты дыхания, изменение механизма дыхания и фаз дыхательного цикла, понижение уровня дыхания), динамические (в сочетании с упражнениями, облегчающими выполнения фаз или всего дыхательного цикла; обеспечивающими избирательное увеличение подвижности и вентиляции в легких, способствующими восстановлению или увеличению подвижности ребер и диафрагмы, формирующими навыки рационального сочетания дыхания и движений). Растягивание мышц и связок. Упражнения на расслабление. </w:t>
      </w:r>
    </w:p>
    <w:p w:rsidR="00CF2E8E" w:rsidRPr="00CF2E8E" w:rsidRDefault="00CF2E8E" w:rsidP="00CF2E8E">
      <w:pPr>
        <w:spacing w:after="0" w:line="240" w:lineRule="auto"/>
        <w:ind w:firstLine="709"/>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Противопоказаны в период обострения и выполняемые с ограничениями в стадии ремиссии:  </w:t>
      </w:r>
    </w:p>
    <w:p w:rsidR="00CF2E8E" w:rsidRPr="00CF2E8E" w:rsidRDefault="00CF2E8E" w:rsidP="00CF2E8E">
      <w:pPr>
        <w:spacing w:after="0" w:line="240" w:lineRule="auto"/>
        <w:ind w:firstLine="709"/>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 значительные длительные нагрузки циклического и ациклического характера, выполняемые с высокой интенсивностью;  </w:t>
      </w:r>
    </w:p>
    <w:p w:rsidR="00CF2E8E" w:rsidRPr="00CF2E8E" w:rsidRDefault="00CF2E8E" w:rsidP="00CF2E8E">
      <w:pPr>
        <w:spacing w:after="0" w:line="240" w:lineRule="auto"/>
        <w:ind w:firstLine="709"/>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 статические напряжения, связанные с задержкой дыхания;  </w:t>
      </w:r>
    </w:p>
    <w:p w:rsidR="00CF2E8E" w:rsidRPr="00CF2E8E" w:rsidRDefault="00CF2E8E" w:rsidP="00CF2E8E">
      <w:pPr>
        <w:spacing w:after="0" w:line="240" w:lineRule="auto"/>
        <w:ind w:firstLine="709"/>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 метание снарядов; </w:t>
      </w:r>
    </w:p>
    <w:p w:rsidR="00CF2E8E" w:rsidRPr="00CF2E8E" w:rsidRDefault="00CF2E8E" w:rsidP="00CF2E8E">
      <w:pPr>
        <w:spacing w:after="0" w:line="240" w:lineRule="auto"/>
        <w:ind w:firstLine="709"/>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 длительное выполнение упражнений с высокой скоростью. </w:t>
      </w:r>
    </w:p>
    <w:p w:rsidR="00CF2E8E" w:rsidRPr="00CF2E8E" w:rsidRDefault="00CF2E8E" w:rsidP="00CF2E8E">
      <w:pPr>
        <w:spacing w:after="0" w:line="240" w:lineRule="auto"/>
        <w:ind w:firstLine="709"/>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С большими ограничениями используются: </w:t>
      </w:r>
    </w:p>
    <w:p w:rsidR="00CF2E8E" w:rsidRPr="00CF2E8E" w:rsidRDefault="00CF2E8E" w:rsidP="00CF2E8E">
      <w:pPr>
        <w:spacing w:after="0" w:line="240" w:lineRule="auto"/>
        <w:ind w:firstLine="709"/>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 упражнения с отягощениями; </w:t>
      </w:r>
    </w:p>
    <w:p w:rsidR="00CF2E8E" w:rsidRPr="00CF2E8E" w:rsidRDefault="00CF2E8E" w:rsidP="00CF2E8E">
      <w:pPr>
        <w:spacing w:after="0" w:line="240" w:lineRule="auto"/>
        <w:ind w:firstLine="709"/>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 прыжки; </w:t>
      </w:r>
    </w:p>
    <w:p w:rsidR="00CF2E8E" w:rsidRPr="00CF2E8E" w:rsidRDefault="00CF2E8E" w:rsidP="00CF2E8E">
      <w:pPr>
        <w:spacing w:after="0" w:line="240" w:lineRule="auto"/>
        <w:ind w:firstLine="709"/>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 резкие перемещения; </w:t>
      </w:r>
    </w:p>
    <w:p w:rsidR="00CF2E8E" w:rsidRPr="00CF2E8E" w:rsidRDefault="00CF2E8E" w:rsidP="00CF2E8E">
      <w:pPr>
        <w:spacing w:after="0" w:line="240" w:lineRule="auto"/>
        <w:ind w:firstLine="709"/>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 многократные </w:t>
      </w:r>
      <w:r w:rsidRPr="00CF2E8E">
        <w:rPr>
          <w:rFonts w:ascii="Times New Roman" w:eastAsia="Calibri" w:hAnsi="Times New Roman" w:cs="Times New Roman"/>
          <w:sz w:val="28"/>
          <w:szCs w:val="28"/>
        </w:rPr>
        <w:tab/>
        <w:t xml:space="preserve">повторения </w:t>
      </w:r>
      <w:r w:rsidRPr="00CF2E8E">
        <w:rPr>
          <w:rFonts w:ascii="Times New Roman" w:eastAsia="Calibri" w:hAnsi="Times New Roman" w:cs="Times New Roman"/>
          <w:sz w:val="28"/>
          <w:szCs w:val="28"/>
        </w:rPr>
        <w:tab/>
        <w:t xml:space="preserve">однообразных </w:t>
      </w:r>
      <w:r w:rsidRPr="00CF2E8E">
        <w:rPr>
          <w:rFonts w:ascii="Times New Roman" w:eastAsia="Calibri" w:hAnsi="Times New Roman" w:cs="Times New Roman"/>
          <w:sz w:val="28"/>
          <w:szCs w:val="28"/>
        </w:rPr>
        <w:tab/>
        <w:t xml:space="preserve">упражнений, </w:t>
      </w:r>
    </w:p>
    <w:p w:rsidR="00CF2E8E" w:rsidRPr="00CF2E8E" w:rsidRDefault="00CF2E8E" w:rsidP="00CF2E8E">
      <w:pPr>
        <w:spacing w:after="0" w:line="240" w:lineRule="auto"/>
        <w:ind w:firstLine="709"/>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вызывающих утомление;  </w:t>
      </w:r>
    </w:p>
    <w:p w:rsidR="00CF2E8E" w:rsidRPr="00CF2E8E" w:rsidRDefault="00CF2E8E" w:rsidP="00CF2E8E">
      <w:pPr>
        <w:spacing w:after="0" w:line="240" w:lineRule="auto"/>
        <w:ind w:firstLine="709"/>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 маховые упражнения с максимальной амплитудой движения;  </w:t>
      </w:r>
    </w:p>
    <w:p w:rsidR="00CF2E8E" w:rsidRPr="00CF2E8E" w:rsidRDefault="00CF2E8E" w:rsidP="00CF2E8E">
      <w:pPr>
        <w:spacing w:after="0" w:line="240" w:lineRule="auto"/>
        <w:ind w:firstLine="709"/>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 упражнения, сопровождающиеся значительным </w:t>
      </w:r>
      <w:proofErr w:type="spellStart"/>
      <w:r w:rsidRPr="00CF2E8E">
        <w:rPr>
          <w:rFonts w:ascii="Times New Roman" w:eastAsia="Calibri" w:hAnsi="Times New Roman" w:cs="Times New Roman"/>
          <w:sz w:val="28"/>
          <w:szCs w:val="28"/>
        </w:rPr>
        <w:t>натуживанием</w:t>
      </w:r>
      <w:proofErr w:type="spellEnd"/>
      <w:r w:rsidRPr="00CF2E8E">
        <w:rPr>
          <w:rFonts w:ascii="Times New Roman" w:eastAsia="Calibri" w:hAnsi="Times New Roman" w:cs="Times New Roman"/>
          <w:sz w:val="28"/>
          <w:szCs w:val="28"/>
        </w:rPr>
        <w:t xml:space="preserve">,  </w:t>
      </w:r>
    </w:p>
    <w:p w:rsidR="00CF2E8E" w:rsidRPr="00CF2E8E" w:rsidRDefault="00CF2E8E" w:rsidP="00CF2E8E">
      <w:pPr>
        <w:spacing w:after="0" w:line="240" w:lineRule="auto"/>
        <w:ind w:firstLine="709"/>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 глубокими наклонами головы и туловища;  </w:t>
      </w:r>
    </w:p>
    <w:p w:rsidR="00CF2E8E" w:rsidRPr="00CF2E8E" w:rsidRDefault="00CF2E8E" w:rsidP="00CF2E8E">
      <w:pPr>
        <w:spacing w:after="0" w:line="240" w:lineRule="auto"/>
        <w:ind w:firstLine="709"/>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 подтягивание на перекладине; </w:t>
      </w:r>
    </w:p>
    <w:p w:rsidR="00CF2E8E" w:rsidRPr="00CF2E8E" w:rsidRDefault="00CF2E8E" w:rsidP="00CF2E8E">
      <w:pPr>
        <w:spacing w:after="0" w:line="240" w:lineRule="auto"/>
        <w:ind w:firstLine="709"/>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 сгибание и разгибание рук в упоре лежа.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В зависимости от типа нервной деятельности противопоказаны упражнения, усиливающие и без того преобладающие процессы возбуждения или торможения. </w:t>
      </w:r>
    </w:p>
    <w:p w:rsidR="00CF2E8E" w:rsidRPr="00CF2E8E" w:rsidRDefault="00CF2E8E" w:rsidP="00CF2E8E">
      <w:pPr>
        <w:spacing w:after="0" w:line="240" w:lineRule="auto"/>
        <w:ind w:firstLine="709"/>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Из занятий физической культурой студентов, имеющих близорукость, должны быть исключены: </w:t>
      </w:r>
    </w:p>
    <w:p w:rsidR="00CF2E8E" w:rsidRPr="00CF2E8E" w:rsidRDefault="00CF2E8E" w:rsidP="00CF2E8E">
      <w:pPr>
        <w:spacing w:after="0" w:line="240" w:lineRule="auto"/>
        <w:ind w:firstLine="709"/>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 упражнения на бревне типа прыжков и соскоков; </w:t>
      </w:r>
    </w:p>
    <w:p w:rsidR="00CF2E8E" w:rsidRPr="00CF2E8E" w:rsidRDefault="00CF2E8E" w:rsidP="00CF2E8E">
      <w:pPr>
        <w:spacing w:after="0" w:line="240" w:lineRule="auto"/>
        <w:ind w:firstLine="709"/>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 опорные прыжки через снаряды; </w:t>
      </w:r>
    </w:p>
    <w:p w:rsidR="00CF2E8E" w:rsidRPr="00CF2E8E" w:rsidRDefault="00CF2E8E" w:rsidP="00CF2E8E">
      <w:pPr>
        <w:spacing w:after="0" w:line="240" w:lineRule="auto"/>
        <w:ind w:firstLine="709"/>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 кувырки и стойки вниз головой; </w:t>
      </w:r>
    </w:p>
    <w:p w:rsidR="00CF2E8E" w:rsidRPr="00CF2E8E" w:rsidRDefault="00CF2E8E" w:rsidP="00CF2E8E">
      <w:pPr>
        <w:spacing w:after="0" w:line="240" w:lineRule="auto"/>
        <w:ind w:firstLine="709"/>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 упражнения на гимнастической стенке на высоте более двух метров; </w:t>
      </w:r>
    </w:p>
    <w:p w:rsidR="00CF2E8E" w:rsidRPr="00CF2E8E" w:rsidRDefault="00CF2E8E" w:rsidP="00CF2E8E">
      <w:pPr>
        <w:spacing w:after="0" w:line="240" w:lineRule="auto"/>
        <w:ind w:firstLine="709"/>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lastRenderedPageBreak/>
        <w:t xml:space="preserve">- прыжки через скакалку, прыжки и подскоки с опорой на две ноги одновременно;  </w:t>
      </w:r>
    </w:p>
    <w:p w:rsidR="00CF2E8E" w:rsidRPr="00CF2E8E" w:rsidRDefault="00CF2E8E" w:rsidP="00CF2E8E">
      <w:pPr>
        <w:spacing w:after="0" w:line="240" w:lineRule="auto"/>
        <w:ind w:firstLine="709"/>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 упражнения, при выполнении которых возможны падения и резкие сотрясения тела;  </w:t>
      </w:r>
    </w:p>
    <w:p w:rsidR="00CF2E8E" w:rsidRPr="00CF2E8E" w:rsidRDefault="00CF2E8E" w:rsidP="00CF2E8E">
      <w:pPr>
        <w:spacing w:after="0" w:line="240" w:lineRule="auto"/>
        <w:ind w:firstLine="709"/>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 упражнения со значительными мышечными напряжениями и интенсивностью, выполняемые на гимнастических снарядах или тренажерах.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Times New Roman" w:hAnsi="Times New Roman" w:cs="Times New Roman"/>
          <w:b/>
          <w:i/>
          <w:sz w:val="28"/>
          <w:szCs w:val="28"/>
        </w:rPr>
        <w:t xml:space="preserve">Показания и противопоказания для студентов группы «Б» </w:t>
      </w:r>
      <w:r w:rsidRPr="00CF2E8E">
        <w:rPr>
          <w:rFonts w:ascii="Times New Roman" w:eastAsia="Calibri" w:hAnsi="Times New Roman" w:cs="Times New Roman"/>
          <w:sz w:val="28"/>
          <w:szCs w:val="28"/>
        </w:rPr>
        <w:t xml:space="preserve">Показаны физические упражнения: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Для студентов, имеющих заболевания желудочно-кишечного тракта, рекомендуются общеразвивающие и общеукрепляющие упражнения с постепенно усложняющейся и повышающейся физической нагрузкой в различных исходных положениях (лежа на спине, боку, стоя на четвереньках, сидя и стоя). Через каждые 3–4 упражнения выполнять диафрагмальное дыхание.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Упражнения с отягощением предпочтительнее выполнять в положении «лежа на спине» или «сидя», избегая чрезмерного напряжения мышц брюшной стенки и повышения внутрибрюшного давления. Полезны дозированная ходьба, бег в медленном и среднем темпах, лыжные прогулки, спортивные и подвижные игры средней интенсивности, плавание в теплой воде.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При нарушении обмена веществ рекомендованы физические упражнения, способствующие воспитанию выносливости.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Студенты, имеющие заболевания мочеполовой системы могут выполнять нагрузки умеренной интенсивности и различной направленности предпочтительно циклического характера.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При хронических гинекологических заболеваниях полезны упражнения для брюшного пресса в положении «лежа», упражнения, способствующие улучшению кровообращения органов малого таза. </w:t>
      </w:r>
    </w:p>
    <w:p w:rsidR="00CF2E8E" w:rsidRPr="00CF2E8E" w:rsidRDefault="00CF2E8E" w:rsidP="00CF2E8E">
      <w:pPr>
        <w:spacing w:after="0" w:line="240" w:lineRule="auto"/>
        <w:ind w:firstLine="709"/>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Противопоказаны в период обострения и выполняемые с ограничениями в стадии ремиссии</w:t>
      </w:r>
      <w:r w:rsidRPr="00CF2E8E">
        <w:rPr>
          <w:rFonts w:ascii="Times New Roman" w:eastAsia="Times New Roman" w:hAnsi="Times New Roman" w:cs="Times New Roman"/>
          <w:i/>
          <w:sz w:val="28"/>
          <w:szCs w:val="28"/>
        </w:rPr>
        <w:t xml:space="preserve">:  </w:t>
      </w:r>
    </w:p>
    <w:p w:rsidR="00CF2E8E" w:rsidRPr="00CF2E8E" w:rsidRDefault="00CF2E8E" w:rsidP="00CF2E8E">
      <w:pPr>
        <w:spacing w:after="0" w:line="240" w:lineRule="auto"/>
        <w:ind w:firstLine="709"/>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 Любые упражнения, выполняемые менее чем через час после еды или на голодный желудок. </w:t>
      </w:r>
    </w:p>
    <w:p w:rsidR="00CF2E8E" w:rsidRPr="00CF2E8E" w:rsidRDefault="00CF2E8E" w:rsidP="00CF2E8E">
      <w:pPr>
        <w:spacing w:after="0" w:line="240" w:lineRule="auto"/>
        <w:ind w:firstLine="709"/>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 Упражнения, сопровождающиеся значительным </w:t>
      </w:r>
      <w:proofErr w:type="spellStart"/>
      <w:r w:rsidRPr="00CF2E8E">
        <w:rPr>
          <w:rFonts w:ascii="Times New Roman" w:eastAsia="Calibri" w:hAnsi="Times New Roman" w:cs="Times New Roman"/>
          <w:sz w:val="28"/>
          <w:szCs w:val="28"/>
        </w:rPr>
        <w:t>натуживанием</w:t>
      </w:r>
      <w:proofErr w:type="spellEnd"/>
      <w:r w:rsidRPr="00CF2E8E">
        <w:rPr>
          <w:rFonts w:ascii="Times New Roman" w:eastAsia="Calibri" w:hAnsi="Times New Roman" w:cs="Times New Roman"/>
          <w:sz w:val="28"/>
          <w:szCs w:val="28"/>
        </w:rPr>
        <w:t xml:space="preserve">, задержкой дыхания, вызывающие сильное утомление.  </w:t>
      </w:r>
    </w:p>
    <w:p w:rsidR="00CF2E8E" w:rsidRPr="00CF2E8E" w:rsidRDefault="00CF2E8E" w:rsidP="00CF2E8E">
      <w:pPr>
        <w:spacing w:after="0" w:line="240" w:lineRule="auto"/>
        <w:ind w:firstLine="709"/>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В начальном периоде занятий ограничиваются резкие движения: </w:t>
      </w:r>
    </w:p>
    <w:p w:rsidR="00CF2E8E" w:rsidRPr="00CF2E8E" w:rsidRDefault="00CF2E8E" w:rsidP="00CF2E8E">
      <w:pPr>
        <w:spacing w:after="0" w:line="240" w:lineRule="auto"/>
        <w:ind w:firstLine="709"/>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 Прыжки </w:t>
      </w:r>
    </w:p>
    <w:p w:rsidR="00CF2E8E" w:rsidRPr="00CF2E8E" w:rsidRDefault="00CF2E8E" w:rsidP="00CF2E8E">
      <w:pPr>
        <w:spacing w:after="0" w:line="240" w:lineRule="auto"/>
        <w:ind w:firstLine="709"/>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 Бег на скорость </w:t>
      </w:r>
    </w:p>
    <w:p w:rsidR="00CF2E8E" w:rsidRPr="00CF2E8E" w:rsidRDefault="00CF2E8E" w:rsidP="00CF2E8E">
      <w:pPr>
        <w:spacing w:after="0" w:line="240" w:lineRule="auto"/>
        <w:ind w:firstLine="709"/>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 Подскоки </w:t>
      </w:r>
    </w:p>
    <w:p w:rsidR="00CF2E8E" w:rsidRPr="00CF2E8E" w:rsidRDefault="00CF2E8E" w:rsidP="00CF2E8E">
      <w:pPr>
        <w:spacing w:after="0" w:line="240" w:lineRule="auto"/>
        <w:ind w:firstLine="709"/>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 С ограничениями используется исходное положение «лежа на животе», в периоды обострений оно исключается полностью. </w:t>
      </w:r>
    </w:p>
    <w:p w:rsidR="00CF2E8E" w:rsidRPr="00CF2E8E" w:rsidRDefault="00CF2E8E" w:rsidP="00CF2E8E">
      <w:pPr>
        <w:spacing w:after="0" w:line="240" w:lineRule="auto"/>
        <w:ind w:firstLine="709"/>
        <w:jc w:val="both"/>
        <w:rPr>
          <w:rFonts w:ascii="Times New Roman" w:eastAsia="Calibri" w:hAnsi="Times New Roman" w:cs="Times New Roman"/>
          <w:sz w:val="28"/>
          <w:szCs w:val="28"/>
        </w:rPr>
      </w:pPr>
      <w:r w:rsidRPr="00CF2E8E">
        <w:rPr>
          <w:rFonts w:ascii="Times New Roman" w:eastAsia="Times New Roman" w:hAnsi="Times New Roman" w:cs="Times New Roman"/>
          <w:i/>
          <w:sz w:val="28"/>
          <w:szCs w:val="28"/>
        </w:rPr>
        <w:t xml:space="preserve">При хронических воспалительных заболеваниях почек ограничиваются: </w:t>
      </w:r>
    </w:p>
    <w:p w:rsidR="00CF2E8E" w:rsidRPr="00CF2E8E" w:rsidRDefault="00CF2E8E" w:rsidP="00CF2E8E">
      <w:pPr>
        <w:spacing w:after="0" w:line="240" w:lineRule="auto"/>
        <w:ind w:firstLine="709"/>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 упражнения с резкими поворотами; </w:t>
      </w:r>
    </w:p>
    <w:p w:rsidR="00CF2E8E" w:rsidRPr="00CF2E8E" w:rsidRDefault="00CF2E8E" w:rsidP="00CF2E8E">
      <w:pPr>
        <w:spacing w:after="0" w:line="240" w:lineRule="auto"/>
        <w:ind w:firstLine="709"/>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 наклонами; </w:t>
      </w:r>
    </w:p>
    <w:p w:rsidR="00CF2E8E" w:rsidRPr="00CF2E8E" w:rsidRDefault="00CF2E8E" w:rsidP="00CF2E8E">
      <w:pPr>
        <w:spacing w:after="0" w:line="240" w:lineRule="auto"/>
        <w:ind w:firstLine="709"/>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 скручивание туловища; </w:t>
      </w:r>
    </w:p>
    <w:p w:rsidR="00CF2E8E" w:rsidRPr="00CF2E8E" w:rsidRDefault="00CF2E8E" w:rsidP="00CF2E8E">
      <w:pPr>
        <w:spacing w:after="0" w:line="240" w:lineRule="auto"/>
        <w:ind w:firstLine="709"/>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lastRenderedPageBreak/>
        <w:t xml:space="preserve">- прыжки; </w:t>
      </w:r>
    </w:p>
    <w:p w:rsidR="00CF2E8E" w:rsidRPr="00CF2E8E" w:rsidRDefault="00CF2E8E" w:rsidP="00CF2E8E">
      <w:pPr>
        <w:spacing w:after="0" w:line="240" w:lineRule="auto"/>
        <w:ind w:firstLine="709"/>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 не допускается переохлаждение организма; </w:t>
      </w:r>
    </w:p>
    <w:p w:rsidR="00CF2E8E" w:rsidRPr="00CF2E8E" w:rsidRDefault="00CF2E8E" w:rsidP="00CF2E8E">
      <w:pPr>
        <w:spacing w:after="0" w:line="240" w:lineRule="auto"/>
        <w:ind w:firstLine="709"/>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 на занятиях по плаванию ограничивается пребывание в воде до 15– 20 мин. </w:t>
      </w:r>
    </w:p>
    <w:p w:rsidR="00CF2E8E" w:rsidRPr="00CF2E8E" w:rsidRDefault="00CF2E8E" w:rsidP="00CF2E8E">
      <w:pPr>
        <w:spacing w:after="0" w:line="240" w:lineRule="auto"/>
        <w:ind w:firstLine="709"/>
        <w:jc w:val="both"/>
        <w:rPr>
          <w:rFonts w:ascii="Times New Roman" w:eastAsia="Calibri" w:hAnsi="Times New Roman" w:cs="Times New Roman"/>
          <w:sz w:val="28"/>
          <w:szCs w:val="28"/>
        </w:rPr>
      </w:pPr>
      <w:r w:rsidRPr="00CF2E8E">
        <w:rPr>
          <w:rFonts w:ascii="Times New Roman" w:eastAsia="Times New Roman" w:hAnsi="Times New Roman" w:cs="Times New Roman"/>
          <w:i/>
          <w:sz w:val="28"/>
          <w:szCs w:val="28"/>
        </w:rPr>
        <w:t xml:space="preserve">При нефроптозе ограничиваются: </w:t>
      </w:r>
    </w:p>
    <w:p w:rsidR="00CF2E8E" w:rsidRPr="00CF2E8E" w:rsidRDefault="00CF2E8E" w:rsidP="00CF2E8E">
      <w:pPr>
        <w:spacing w:after="0" w:line="240" w:lineRule="auto"/>
        <w:ind w:firstLine="709"/>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 прыжки; </w:t>
      </w:r>
    </w:p>
    <w:p w:rsidR="00CF2E8E" w:rsidRPr="00CF2E8E" w:rsidRDefault="00CF2E8E" w:rsidP="00CF2E8E">
      <w:pPr>
        <w:spacing w:after="0" w:line="240" w:lineRule="auto"/>
        <w:ind w:firstLine="709"/>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 длительное выполнения упражнений в вертикальном положении. </w:t>
      </w:r>
    </w:p>
    <w:p w:rsidR="00CF2E8E" w:rsidRPr="00CF2E8E" w:rsidRDefault="00CF2E8E" w:rsidP="00CF2E8E">
      <w:pPr>
        <w:spacing w:after="0" w:line="240" w:lineRule="auto"/>
        <w:ind w:firstLine="709"/>
        <w:jc w:val="both"/>
        <w:rPr>
          <w:rFonts w:ascii="Times New Roman" w:eastAsia="Calibri" w:hAnsi="Times New Roman" w:cs="Times New Roman"/>
          <w:sz w:val="28"/>
          <w:szCs w:val="28"/>
        </w:rPr>
      </w:pPr>
      <w:r w:rsidRPr="00CF2E8E">
        <w:rPr>
          <w:rFonts w:ascii="Times New Roman" w:eastAsia="Times New Roman" w:hAnsi="Times New Roman" w:cs="Times New Roman"/>
          <w:i/>
          <w:sz w:val="28"/>
          <w:szCs w:val="28"/>
        </w:rPr>
        <w:t xml:space="preserve">При нарушении жирового и водно-солевого обмена противопоказаны: </w:t>
      </w:r>
    </w:p>
    <w:p w:rsidR="00CF2E8E" w:rsidRPr="00CF2E8E" w:rsidRDefault="00CF2E8E" w:rsidP="00CF2E8E">
      <w:pPr>
        <w:spacing w:after="0" w:line="240" w:lineRule="auto"/>
        <w:ind w:firstLine="709"/>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 прыжки (особенно с опорой одновременно на обе ноги); </w:t>
      </w:r>
    </w:p>
    <w:p w:rsidR="00CF2E8E" w:rsidRPr="00CF2E8E" w:rsidRDefault="00CF2E8E" w:rsidP="00CF2E8E">
      <w:pPr>
        <w:spacing w:after="0" w:line="240" w:lineRule="auto"/>
        <w:ind w:firstLine="709"/>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 длительный бег; </w:t>
      </w:r>
    </w:p>
    <w:p w:rsidR="00CF2E8E" w:rsidRPr="00CF2E8E" w:rsidRDefault="00CF2E8E" w:rsidP="00CF2E8E">
      <w:pPr>
        <w:spacing w:after="0" w:line="240" w:lineRule="auto"/>
        <w:ind w:firstLine="709"/>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 подскоки; </w:t>
      </w:r>
    </w:p>
    <w:p w:rsidR="00CF2E8E" w:rsidRPr="00CF2E8E" w:rsidRDefault="00CF2E8E" w:rsidP="00CF2E8E">
      <w:pPr>
        <w:spacing w:after="0" w:line="240" w:lineRule="auto"/>
        <w:ind w:firstLine="709"/>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 упражнения высокой интенсивности, выполняемые с большим напряжением.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Times New Roman" w:hAnsi="Times New Roman" w:cs="Times New Roman"/>
          <w:b/>
          <w:i/>
          <w:sz w:val="28"/>
          <w:szCs w:val="28"/>
        </w:rPr>
        <w:t xml:space="preserve">Показания и противопоказания для студентов группы «В»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Показаны физические упражнения: </w:t>
      </w:r>
      <w:r w:rsidRPr="00CF2E8E">
        <w:rPr>
          <w:rFonts w:ascii="Times New Roman" w:eastAsia="Times New Roman" w:hAnsi="Times New Roman" w:cs="Times New Roman"/>
          <w:i/>
          <w:sz w:val="28"/>
          <w:szCs w:val="28"/>
        </w:rPr>
        <w:t>общеразвивающие и специальные упражнения</w:t>
      </w:r>
      <w:r w:rsidRPr="00CF2E8E">
        <w:rPr>
          <w:rFonts w:ascii="Times New Roman" w:eastAsia="Calibri" w:hAnsi="Times New Roman" w:cs="Times New Roman"/>
          <w:sz w:val="28"/>
          <w:szCs w:val="28"/>
        </w:rPr>
        <w:t xml:space="preserve">, направленные на укрепление различных мышечных групп, увеличение подвижности поврежденных суставов, исправление осанки. Лучшие исходные положения те, при которых максимально разгружается позвоночник: лежа на спине, животе, упор стоя на коленях. Показаны упражнения с отягощениями в сочетании с дыхательными и релаксационными в положении лежа. Студентам, имеющим деформации позвоночника (сколиоз, кифоз, лордоз), рекомендованы упражнения у гимнастической стенки и с гимнастической палкой.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При плоскостопии используются упражнения с предметами (захват пальцами стоп карандашей, шариков, перекладывание их с места на место, катание палки подошвами, массаж стоп), различные виды ходьбы (на носках, пятках, наружном своде стоп).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При изменении угла наклона таза рекомендуются упражнения, укрепляюще соответствующие мышцы (брюшной пресс и заднюю поверхность бедер – при увеличении угла; мышцы поясницы и переднюю поверхность бедер – при уменьшении угла таза).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Широко используются упражнения на координацию и равновесие.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Противопоказаны в период обострения и выполняемые с ограничениями в стадиях ремиссии: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При сколиозе: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-упражнения с сопротивлением, которые могут способствовать сближению крайних точек дуги искривленного позвоночника;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-упражнения, выполняемые с чрезмерным напряжением;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-круговые вращения туловищем и тазом;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w:t>
      </w:r>
      <w:proofErr w:type="spellStart"/>
      <w:r w:rsidRPr="00CF2E8E">
        <w:rPr>
          <w:rFonts w:ascii="Times New Roman" w:eastAsia="Calibri" w:hAnsi="Times New Roman" w:cs="Times New Roman"/>
          <w:sz w:val="28"/>
          <w:szCs w:val="28"/>
        </w:rPr>
        <w:t>скрестные</w:t>
      </w:r>
      <w:proofErr w:type="spellEnd"/>
      <w:r w:rsidRPr="00CF2E8E">
        <w:rPr>
          <w:rFonts w:ascii="Times New Roman" w:eastAsia="Calibri" w:hAnsi="Times New Roman" w:cs="Times New Roman"/>
          <w:sz w:val="28"/>
          <w:szCs w:val="28"/>
        </w:rPr>
        <w:t xml:space="preserve"> движения руками спереди;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w:t>
      </w:r>
      <w:proofErr w:type="spellStart"/>
      <w:r w:rsidRPr="00CF2E8E">
        <w:rPr>
          <w:rFonts w:ascii="Times New Roman" w:eastAsia="Calibri" w:hAnsi="Times New Roman" w:cs="Times New Roman"/>
          <w:sz w:val="28"/>
          <w:szCs w:val="28"/>
        </w:rPr>
        <w:t>скрестные</w:t>
      </w:r>
      <w:proofErr w:type="spellEnd"/>
      <w:r w:rsidRPr="00CF2E8E">
        <w:rPr>
          <w:rFonts w:ascii="Times New Roman" w:eastAsia="Calibri" w:hAnsi="Times New Roman" w:cs="Times New Roman"/>
          <w:sz w:val="28"/>
          <w:szCs w:val="28"/>
        </w:rPr>
        <w:t xml:space="preserve"> движения ногами в упоре сидя сзади;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-скручивание туловища с наклоном вперед, назад и в стороны;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w:t>
      </w:r>
      <w:proofErr w:type="spellStart"/>
      <w:r w:rsidRPr="00CF2E8E">
        <w:rPr>
          <w:rFonts w:ascii="Times New Roman" w:eastAsia="Calibri" w:hAnsi="Times New Roman" w:cs="Times New Roman"/>
          <w:sz w:val="28"/>
          <w:szCs w:val="28"/>
        </w:rPr>
        <w:t>скрестные</w:t>
      </w:r>
      <w:proofErr w:type="spellEnd"/>
      <w:r w:rsidRPr="00CF2E8E">
        <w:rPr>
          <w:rFonts w:ascii="Times New Roman" w:eastAsia="Calibri" w:hAnsi="Times New Roman" w:cs="Times New Roman"/>
          <w:sz w:val="28"/>
          <w:szCs w:val="28"/>
        </w:rPr>
        <w:t xml:space="preserve"> шаги;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-попеременные движения ногами и руками.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lastRenderedPageBreak/>
        <w:t xml:space="preserve">Ограничения в занятиях физическими упражнениями зависят от локализации и тяжести повреждения органов движения.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При плоскостопии следует исключать: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 отрицательное влияние нагрузки веса тела на свод стопы в положении «стоя» и при развернутых стопах; </w:t>
      </w:r>
    </w:p>
    <w:p w:rsidR="00CF2E8E" w:rsidRPr="00CF2E8E" w:rsidRDefault="00CF2E8E" w:rsidP="00CF2E8E">
      <w:pPr>
        <w:spacing w:after="0" w:line="240" w:lineRule="auto"/>
        <w:ind w:firstLine="567"/>
        <w:jc w:val="both"/>
        <w:rPr>
          <w:rFonts w:ascii="Times New Roman" w:eastAsia="Calibri" w:hAnsi="Times New Roman" w:cs="Times New Roman"/>
          <w:sz w:val="28"/>
          <w:szCs w:val="28"/>
        </w:rPr>
      </w:pPr>
      <w:r w:rsidRPr="00CF2E8E">
        <w:rPr>
          <w:rFonts w:ascii="Times New Roman" w:eastAsia="Calibri" w:hAnsi="Times New Roman" w:cs="Times New Roman"/>
          <w:sz w:val="28"/>
          <w:szCs w:val="28"/>
        </w:rPr>
        <w:t xml:space="preserve">- на начальных этапах занятий исключаются статические нагрузки. </w:t>
      </w:r>
    </w:p>
    <w:p w:rsidR="007D2159" w:rsidRPr="00CF2E8E" w:rsidRDefault="007D2159" w:rsidP="00CF2E8E">
      <w:pPr>
        <w:spacing w:after="0" w:line="240" w:lineRule="auto"/>
        <w:ind w:firstLine="709"/>
        <w:jc w:val="both"/>
        <w:rPr>
          <w:rFonts w:ascii="Times New Roman" w:hAnsi="Times New Roman" w:cs="Times New Roman"/>
          <w:sz w:val="28"/>
          <w:szCs w:val="28"/>
        </w:rPr>
      </w:pPr>
    </w:p>
    <w:sectPr w:rsidR="007D2159" w:rsidRPr="00CF2E8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F524BB"/>
    <w:multiLevelType w:val="hybridMultilevel"/>
    <w:tmpl w:val="81006D14"/>
    <w:lvl w:ilvl="0" w:tplc="FCBE93D8">
      <w:start w:val="1"/>
      <w:numFmt w:val="decimal"/>
      <w:lvlText w:val="%1."/>
      <w:lvlJc w:val="left"/>
      <w:pPr>
        <w:ind w:left="21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0A2D3B0">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0E67E2E">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1D407EA">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09E1A44">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E56F140">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088E8B2">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BBA999A">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2AA548A">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469E4BCE"/>
    <w:multiLevelType w:val="hybridMultilevel"/>
    <w:tmpl w:val="A81A7034"/>
    <w:lvl w:ilvl="0" w:tplc="02D882C6">
      <w:start w:val="1"/>
      <w:numFmt w:val="decimal"/>
      <w:lvlText w:val="%1."/>
      <w:lvlJc w:val="left"/>
      <w:pPr>
        <w:ind w:left="4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0A0630E">
      <w:start w:val="1"/>
      <w:numFmt w:val="lowerLetter"/>
      <w:lvlText w:val="%2"/>
      <w:lvlJc w:val="left"/>
      <w:pPr>
        <w:ind w:left="154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DB4C894">
      <w:start w:val="1"/>
      <w:numFmt w:val="lowerRoman"/>
      <w:lvlText w:val="%3"/>
      <w:lvlJc w:val="left"/>
      <w:pPr>
        <w:ind w:left="22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74EC79A">
      <w:start w:val="1"/>
      <w:numFmt w:val="decimal"/>
      <w:lvlText w:val="%4"/>
      <w:lvlJc w:val="left"/>
      <w:pPr>
        <w:ind w:left="298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DD248D8">
      <w:start w:val="1"/>
      <w:numFmt w:val="lowerLetter"/>
      <w:lvlText w:val="%5"/>
      <w:lvlJc w:val="left"/>
      <w:pPr>
        <w:ind w:left="370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9FC7016">
      <w:start w:val="1"/>
      <w:numFmt w:val="lowerRoman"/>
      <w:lvlText w:val="%6"/>
      <w:lvlJc w:val="left"/>
      <w:pPr>
        <w:ind w:left="442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77C0D46">
      <w:start w:val="1"/>
      <w:numFmt w:val="decimal"/>
      <w:lvlText w:val="%7"/>
      <w:lvlJc w:val="left"/>
      <w:pPr>
        <w:ind w:left="514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26CBD02">
      <w:start w:val="1"/>
      <w:numFmt w:val="lowerLetter"/>
      <w:lvlText w:val="%8"/>
      <w:lvlJc w:val="left"/>
      <w:pPr>
        <w:ind w:left="58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84CB0E2">
      <w:start w:val="1"/>
      <w:numFmt w:val="lowerRoman"/>
      <w:lvlText w:val="%9"/>
      <w:lvlJc w:val="left"/>
      <w:pPr>
        <w:ind w:left="658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5E18160D"/>
    <w:multiLevelType w:val="hybridMultilevel"/>
    <w:tmpl w:val="4B709E82"/>
    <w:lvl w:ilvl="0" w:tplc="5A8C01EE">
      <w:start w:val="1"/>
      <w:numFmt w:val="bullet"/>
      <w:lvlText w:val=""/>
      <w:lvlJc w:val="left"/>
      <w:pPr>
        <w:ind w:left="21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1" w:tplc="7372803C">
      <w:start w:val="1"/>
      <w:numFmt w:val="bullet"/>
      <w:lvlText w:val="o"/>
      <w:lvlJc w:val="left"/>
      <w:pPr>
        <w:ind w:left="1646"/>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FD2657A8">
      <w:start w:val="1"/>
      <w:numFmt w:val="bullet"/>
      <w:lvlText w:val="▪"/>
      <w:lvlJc w:val="left"/>
      <w:pPr>
        <w:ind w:left="2366"/>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5FE68C74">
      <w:start w:val="1"/>
      <w:numFmt w:val="bullet"/>
      <w:lvlText w:val="•"/>
      <w:lvlJc w:val="left"/>
      <w:pPr>
        <w:ind w:left="3086"/>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A95CA592">
      <w:start w:val="1"/>
      <w:numFmt w:val="bullet"/>
      <w:lvlText w:val="o"/>
      <w:lvlJc w:val="left"/>
      <w:pPr>
        <w:ind w:left="3806"/>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5D18CCBA">
      <w:start w:val="1"/>
      <w:numFmt w:val="bullet"/>
      <w:lvlText w:val="▪"/>
      <w:lvlJc w:val="left"/>
      <w:pPr>
        <w:ind w:left="4526"/>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B40CE254">
      <w:start w:val="1"/>
      <w:numFmt w:val="bullet"/>
      <w:lvlText w:val="•"/>
      <w:lvlJc w:val="left"/>
      <w:pPr>
        <w:ind w:left="5246"/>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2CEE02F4">
      <w:start w:val="1"/>
      <w:numFmt w:val="bullet"/>
      <w:lvlText w:val="o"/>
      <w:lvlJc w:val="left"/>
      <w:pPr>
        <w:ind w:left="5966"/>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83F0FDD0">
      <w:start w:val="1"/>
      <w:numFmt w:val="bullet"/>
      <w:lvlText w:val="▪"/>
      <w:lvlJc w:val="left"/>
      <w:pPr>
        <w:ind w:left="6686"/>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68E73EE1"/>
    <w:multiLevelType w:val="hybridMultilevel"/>
    <w:tmpl w:val="DC962A2C"/>
    <w:lvl w:ilvl="0" w:tplc="58DEAB6C">
      <w:start w:val="1"/>
      <w:numFmt w:val="bullet"/>
      <w:lvlText w:val=""/>
      <w:lvlJc w:val="left"/>
      <w:pPr>
        <w:ind w:left="21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1" w:tplc="BB3A4044">
      <w:start w:val="1"/>
      <w:numFmt w:val="bullet"/>
      <w:lvlText w:val="o"/>
      <w:lvlJc w:val="left"/>
      <w:pPr>
        <w:ind w:left="1646"/>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EA8C8ED4">
      <w:start w:val="1"/>
      <w:numFmt w:val="bullet"/>
      <w:lvlText w:val="▪"/>
      <w:lvlJc w:val="left"/>
      <w:pPr>
        <w:ind w:left="2366"/>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C61CBB4A">
      <w:start w:val="1"/>
      <w:numFmt w:val="bullet"/>
      <w:lvlText w:val="•"/>
      <w:lvlJc w:val="left"/>
      <w:pPr>
        <w:ind w:left="3086"/>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821E187C">
      <w:start w:val="1"/>
      <w:numFmt w:val="bullet"/>
      <w:lvlText w:val="o"/>
      <w:lvlJc w:val="left"/>
      <w:pPr>
        <w:ind w:left="3806"/>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902A03FC">
      <w:start w:val="1"/>
      <w:numFmt w:val="bullet"/>
      <w:lvlText w:val="▪"/>
      <w:lvlJc w:val="left"/>
      <w:pPr>
        <w:ind w:left="4526"/>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3462EEDA">
      <w:start w:val="1"/>
      <w:numFmt w:val="bullet"/>
      <w:lvlText w:val="•"/>
      <w:lvlJc w:val="left"/>
      <w:pPr>
        <w:ind w:left="5246"/>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BCE8A13A">
      <w:start w:val="1"/>
      <w:numFmt w:val="bullet"/>
      <w:lvlText w:val="o"/>
      <w:lvlJc w:val="left"/>
      <w:pPr>
        <w:ind w:left="5966"/>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A9324DF0">
      <w:start w:val="1"/>
      <w:numFmt w:val="bullet"/>
      <w:lvlText w:val="▪"/>
      <w:lvlJc w:val="left"/>
      <w:pPr>
        <w:ind w:left="6686"/>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2E8E"/>
    <w:rsid w:val="00011DEB"/>
    <w:rsid w:val="00023A09"/>
    <w:rsid w:val="0006450B"/>
    <w:rsid w:val="00080D2A"/>
    <w:rsid w:val="000820AF"/>
    <w:rsid w:val="000D5A0C"/>
    <w:rsid w:val="000F4598"/>
    <w:rsid w:val="000F63C3"/>
    <w:rsid w:val="0010367F"/>
    <w:rsid w:val="00124527"/>
    <w:rsid w:val="00147CD7"/>
    <w:rsid w:val="001646B4"/>
    <w:rsid w:val="0016703C"/>
    <w:rsid w:val="00173A7D"/>
    <w:rsid w:val="001A435E"/>
    <w:rsid w:val="002009BB"/>
    <w:rsid w:val="00226312"/>
    <w:rsid w:val="00270908"/>
    <w:rsid w:val="002711C8"/>
    <w:rsid w:val="002B5E69"/>
    <w:rsid w:val="002D5832"/>
    <w:rsid w:val="002E7148"/>
    <w:rsid w:val="00304DFA"/>
    <w:rsid w:val="00305759"/>
    <w:rsid w:val="00312545"/>
    <w:rsid w:val="003164BC"/>
    <w:rsid w:val="00323B99"/>
    <w:rsid w:val="00341F03"/>
    <w:rsid w:val="00360236"/>
    <w:rsid w:val="00364F33"/>
    <w:rsid w:val="003815A1"/>
    <w:rsid w:val="00384C53"/>
    <w:rsid w:val="0039460C"/>
    <w:rsid w:val="00396C5D"/>
    <w:rsid w:val="003A036C"/>
    <w:rsid w:val="003B4A54"/>
    <w:rsid w:val="003C6563"/>
    <w:rsid w:val="003D6B33"/>
    <w:rsid w:val="003F107B"/>
    <w:rsid w:val="003F556D"/>
    <w:rsid w:val="00400206"/>
    <w:rsid w:val="00406615"/>
    <w:rsid w:val="00410713"/>
    <w:rsid w:val="004206DF"/>
    <w:rsid w:val="004223E1"/>
    <w:rsid w:val="00425282"/>
    <w:rsid w:val="00440760"/>
    <w:rsid w:val="0046296C"/>
    <w:rsid w:val="00496E9F"/>
    <w:rsid w:val="004D4FD2"/>
    <w:rsid w:val="004E4D30"/>
    <w:rsid w:val="00536809"/>
    <w:rsid w:val="005413F7"/>
    <w:rsid w:val="005601EA"/>
    <w:rsid w:val="00574CE9"/>
    <w:rsid w:val="005A259F"/>
    <w:rsid w:val="005B6B16"/>
    <w:rsid w:val="005C3203"/>
    <w:rsid w:val="005D1CD7"/>
    <w:rsid w:val="005E5D4E"/>
    <w:rsid w:val="005E5DA8"/>
    <w:rsid w:val="006226EB"/>
    <w:rsid w:val="00666C41"/>
    <w:rsid w:val="006B23DF"/>
    <w:rsid w:val="006C1B6E"/>
    <w:rsid w:val="006C6604"/>
    <w:rsid w:val="006C7CDB"/>
    <w:rsid w:val="006E7576"/>
    <w:rsid w:val="00700250"/>
    <w:rsid w:val="00716583"/>
    <w:rsid w:val="00717C20"/>
    <w:rsid w:val="0072207F"/>
    <w:rsid w:val="00730979"/>
    <w:rsid w:val="00737F75"/>
    <w:rsid w:val="00757CDD"/>
    <w:rsid w:val="0076087F"/>
    <w:rsid w:val="00766CC4"/>
    <w:rsid w:val="00791F26"/>
    <w:rsid w:val="007D2159"/>
    <w:rsid w:val="007D2AD8"/>
    <w:rsid w:val="007E672A"/>
    <w:rsid w:val="00800762"/>
    <w:rsid w:val="0081177C"/>
    <w:rsid w:val="008A2EAE"/>
    <w:rsid w:val="008B3161"/>
    <w:rsid w:val="00923139"/>
    <w:rsid w:val="0094110D"/>
    <w:rsid w:val="00965FA2"/>
    <w:rsid w:val="00972C5D"/>
    <w:rsid w:val="00973D26"/>
    <w:rsid w:val="00986AEB"/>
    <w:rsid w:val="009C737E"/>
    <w:rsid w:val="009E44EC"/>
    <w:rsid w:val="009E6B71"/>
    <w:rsid w:val="00A141B5"/>
    <w:rsid w:val="00A2606F"/>
    <w:rsid w:val="00A264D6"/>
    <w:rsid w:val="00A45526"/>
    <w:rsid w:val="00A859E0"/>
    <w:rsid w:val="00AA5DAB"/>
    <w:rsid w:val="00AB4F96"/>
    <w:rsid w:val="00AD157D"/>
    <w:rsid w:val="00AD69C8"/>
    <w:rsid w:val="00AF00E1"/>
    <w:rsid w:val="00B00643"/>
    <w:rsid w:val="00B061AB"/>
    <w:rsid w:val="00B11895"/>
    <w:rsid w:val="00B4700B"/>
    <w:rsid w:val="00B93664"/>
    <w:rsid w:val="00B96FE8"/>
    <w:rsid w:val="00BB3E07"/>
    <w:rsid w:val="00BC3569"/>
    <w:rsid w:val="00C0516D"/>
    <w:rsid w:val="00C11008"/>
    <w:rsid w:val="00C11A61"/>
    <w:rsid w:val="00C43766"/>
    <w:rsid w:val="00C43E34"/>
    <w:rsid w:val="00C54B6C"/>
    <w:rsid w:val="00C66EDA"/>
    <w:rsid w:val="00C7555A"/>
    <w:rsid w:val="00CA372F"/>
    <w:rsid w:val="00CA7748"/>
    <w:rsid w:val="00CB03FF"/>
    <w:rsid w:val="00CB5427"/>
    <w:rsid w:val="00CB7A6B"/>
    <w:rsid w:val="00CE53AA"/>
    <w:rsid w:val="00CF2E8E"/>
    <w:rsid w:val="00CF496F"/>
    <w:rsid w:val="00CF7169"/>
    <w:rsid w:val="00D13408"/>
    <w:rsid w:val="00D17104"/>
    <w:rsid w:val="00D468B0"/>
    <w:rsid w:val="00D46DD9"/>
    <w:rsid w:val="00D55F92"/>
    <w:rsid w:val="00D6653B"/>
    <w:rsid w:val="00D73FAE"/>
    <w:rsid w:val="00D92005"/>
    <w:rsid w:val="00DA3030"/>
    <w:rsid w:val="00DB47B6"/>
    <w:rsid w:val="00DC6BBF"/>
    <w:rsid w:val="00E16FCF"/>
    <w:rsid w:val="00E23548"/>
    <w:rsid w:val="00E25F92"/>
    <w:rsid w:val="00E92F77"/>
    <w:rsid w:val="00EA0B3A"/>
    <w:rsid w:val="00EB53ED"/>
    <w:rsid w:val="00EF526E"/>
    <w:rsid w:val="00EF652C"/>
    <w:rsid w:val="00F02A72"/>
    <w:rsid w:val="00F072B6"/>
    <w:rsid w:val="00F62D11"/>
    <w:rsid w:val="00F90462"/>
    <w:rsid w:val="00FA00FD"/>
    <w:rsid w:val="00FA699F"/>
    <w:rsid w:val="00FA7DD5"/>
    <w:rsid w:val="00FE3547"/>
    <w:rsid w:val="00FF50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8FF8F43-710D-478C-8557-5C7FA68D7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CF2E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21</Pages>
  <Words>7283</Words>
  <Characters>41515</Characters>
  <Application>Microsoft Office Word</Application>
  <DocSecurity>0</DocSecurity>
  <Lines>345</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dom</dc:creator>
  <cp:lastModifiedBy>Администратор</cp:lastModifiedBy>
  <cp:revision>2</cp:revision>
  <dcterms:created xsi:type="dcterms:W3CDTF">2025-06-01T13:31:00Z</dcterms:created>
  <dcterms:modified xsi:type="dcterms:W3CDTF">2025-06-25T10:19:00Z</dcterms:modified>
</cp:coreProperties>
</file>